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08" w:rsidRPr="00B65408" w:rsidRDefault="00B65408" w:rsidP="00B65408">
      <w:pPr>
        <w:jc w:val="center"/>
        <w:rPr>
          <w:b/>
          <w:color w:val="FF0000"/>
          <w:sz w:val="84"/>
          <w:szCs w:val="84"/>
        </w:rPr>
      </w:pPr>
      <w:r w:rsidRPr="00B65408">
        <w:rPr>
          <w:b/>
          <w:color w:val="FF0000"/>
          <w:sz w:val="84"/>
          <w:szCs w:val="84"/>
        </w:rPr>
        <w:t>兰州大学化学化工学院</w:t>
      </w:r>
    </w:p>
    <w:p w:rsidR="00B65408" w:rsidRPr="00B65408" w:rsidRDefault="00B13829" w:rsidP="000026DD">
      <w:pPr>
        <w:jc w:val="center"/>
        <w:rPr>
          <w:b/>
          <w:sz w:val="22"/>
        </w:rPr>
      </w:pPr>
      <w:r w:rsidRPr="00B13829">
        <w:rPr>
          <w:b/>
          <w:noProof/>
          <w:color w:val="FF0000"/>
          <w:sz w:val="84"/>
          <w:szCs w:val="84"/>
        </w:rPr>
        <w:pict>
          <v:shapetype id="_x0000_t32" coordsize="21600,21600" o:spt="32" o:oned="t" path="m,l21600,21600e" filled="f">
            <v:path arrowok="t" fillok="f" o:connecttype="none"/>
            <o:lock v:ext="edit" shapetype="t"/>
          </v:shapetype>
          <v:shape id="AutoShape 3" o:spid="_x0000_s1026" type="#_x0000_t32" style="position:absolute;left:0;text-align:left;margin-left:-6.65pt;margin-top:2.2pt;width:444.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" strokecolor="red" strokeweight="2pt"/>
        </w:pict>
      </w:r>
    </w:p>
    <w:p w:rsidR="005C4FCE" w:rsidRPr="00255CF9" w:rsidRDefault="000026DD" w:rsidP="000026DD">
      <w:pPr>
        <w:jc w:val="center"/>
        <w:rPr>
          <w:rFonts w:ascii="方正小标宋_GBK" w:eastAsia="方正小标宋_GBK"/>
          <w:b/>
          <w:sz w:val="44"/>
          <w:szCs w:val="44"/>
        </w:rPr>
      </w:pPr>
      <w:r w:rsidRPr="00255CF9">
        <w:rPr>
          <w:rFonts w:ascii="方正小标宋_GBK" w:eastAsia="方正小标宋_GBK" w:hint="eastAsia"/>
          <w:b/>
          <w:sz w:val="44"/>
          <w:szCs w:val="44"/>
        </w:rPr>
        <w:t>化学化工学院实验室安全</w:t>
      </w:r>
      <w:r w:rsidR="00201F18" w:rsidRPr="00255CF9">
        <w:rPr>
          <w:rFonts w:ascii="方正小标宋_GBK" w:eastAsia="方正小标宋_GBK" w:hint="eastAsia"/>
          <w:b/>
          <w:sz w:val="44"/>
          <w:szCs w:val="44"/>
        </w:rPr>
        <w:t>工作</w:t>
      </w:r>
      <w:r w:rsidRPr="00255CF9">
        <w:rPr>
          <w:rFonts w:ascii="方正小标宋_GBK" w:eastAsia="方正小标宋_GBK" w:hint="eastAsia"/>
          <w:b/>
          <w:sz w:val="44"/>
          <w:szCs w:val="44"/>
        </w:rPr>
        <w:t>简报</w:t>
      </w:r>
    </w:p>
    <w:p w:rsidR="000026DD" w:rsidRDefault="000026DD" w:rsidP="000026DD">
      <w:pPr>
        <w:jc w:val="center"/>
        <w:rPr>
          <w:b/>
          <w:sz w:val="28"/>
        </w:rPr>
      </w:pPr>
      <w:r w:rsidRPr="000026DD">
        <w:rPr>
          <w:rFonts w:hint="eastAsia"/>
          <w:b/>
          <w:sz w:val="28"/>
        </w:rPr>
        <w:t>202</w:t>
      </w:r>
      <w:r w:rsidR="00CB73FF">
        <w:rPr>
          <w:rFonts w:hint="eastAsia"/>
          <w:b/>
          <w:sz w:val="28"/>
        </w:rPr>
        <w:t>1</w:t>
      </w:r>
      <w:r w:rsidRPr="000026DD">
        <w:rPr>
          <w:rFonts w:hint="eastAsia"/>
          <w:b/>
          <w:sz w:val="28"/>
        </w:rPr>
        <w:t>年</w:t>
      </w:r>
      <w:r w:rsidR="00255CF9">
        <w:rPr>
          <w:rFonts w:hint="eastAsia"/>
          <w:b/>
          <w:sz w:val="28"/>
        </w:rPr>
        <w:t>第</w:t>
      </w:r>
      <w:r w:rsidR="00CB73FF">
        <w:rPr>
          <w:rFonts w:hint="eastAsia"/>
          <w:b/>
          <w:sz w:val="28"/>
        </w:rPr>
        <w:t>1</w:t>
      </w:r>
      <w:r w:rsidR="00255CF9">
        <w:rPr>
          <w:rFonts w:hint="eastAsia"/>
          <w:b/>
          <w:sz w:val="28"/>
        </w:rPr>
        <w:t>期</w:t>
      </w:r>
    </w:p>
    <w:p w:rsidR="00DF6951" w:rsidRDefault="00DF6951" w:rsidP="000026DD">
      <w:pPr>
        <w:jc w:val="center"/>
        <w:rPr>
          <w:b/>
          <w:sz w:val="28"/>
        </w:rPr>
      </w:pPr>
    </w:p>
    <w:p w:rsidR="008F2B5B" w:rsidRDefault="008F2B5B" w:rsidP="00CB73FF">
      <w:pPr>
        <w:ind w:firstLine="540"/>
        <w:jc w:val="left"/>
        <w:rPr>
          <w:rFonts w:ascii="仿宋" w:eastAsia="仿宋" w:hAnsi="仿宋" w:hint="eastAsia"/>
          <w:sz w:val="34"/>
          <w:szCs w:val="34"/>
        </w:rPr>
      </w:pPr>
      <w:r w:rsidRPr="00D73AB5">
        <w:rPr>
          <w:rFonts w:ascii="仿宋" w:eastAsia="仿宋" w:hAnsi="仿宋" w:hint="eastAsia"/>
          <w:sz w:val="34"/>
          <w:szCs w:val="34"/>
        </w:rPr>
        <w:t>一、</w:t>
      </w:r>
      <w:r w:rsidR="00CB73FF">
        <w:rPr>
          <w:rFonts w:ascii="仿宋" w:eastAsia="仿宋" w:hAnsi="仿宋" w:hint="eastAsia"/>
          <w:sz w:val="34"/>
          <w:szCs w:val="34"/>
        </w:rPr>
        <w:t>2021年1月12日-13日，学校实验室与设备管理处组织各学院安全管理员对我院实验室进行了全面检查，重点对实验室用电、用水安全，危险化学品，气体钢瓶，高压灭菌锅等危险源的使用和管理进行了安全检查，并对未达标的实验室下发了整改通知书，结果如下：</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68"/>
        <w:gridCol w:w="5103"/>
      </w:tblGrid>
      <w:tr w:rsidR="00CB73FF" w:rsidTr="001B3E4C">
        <w:tc>
          <w:tcPr>
            <w:tcW w:w="1276" w:type="dxa"/>
          </w:tcPr>
          <w:p w:rsidR="00CB73FF" w:rsidRPr="000E62BD" w:rsidRDefault="00CB73FF" w:rsidP="001B3E4C">
            <w:pPr>
              <w:jc w:val="center"/>
              <w:rPr>
                <w:rFonts w:ascii="仿宋" w:eastAsia="仿宋" w:hAnsi="仿宋"/>
                <w:b/>
                <w:sz w:val="24"/>
              </w:rPr>
            </w:pPr>
            <w:r w:rsidRPr="000E62BD">
              <w:rPr>
                <w:rFonts w:ascii="仿宋" w:eastAsia="仿宋" w:hAnsi="仿宋" w:hint="eastAsia"/>
                <w:b/>
                <w:sz w:val="24"/>
              </w:rPr>
              <w:t>学院</w:t>
            </w:r>
          </w:p>
        </w:tc>
        <w:tc>
          <w:tcPr>
            <w:tcW w:w="2268" w:type="dxa"/>
          </w:tcPr>
          <w:p w:rsidR="00CB73FF" w:rsidRPr="000E62BD" w:rsidRDefault="00CB73FF" w:rsidP="001B3E4C">
            <w:pPr>
              <w:jc w:val="center"/>
              <w:rPr>
                <w:rFonts w:ascii="仿宋" w:eastAsia="仿宋" w:hAnsi="仿宋"/>
                <w:b/>
                <w:sz w:val="24"/>
              </w:rPr>
            </w:pPr>
            <w:r w:rsidRPr="000E62BD">
              <w:rPr>
                <w:rFonts w:ascii="仿宋" w:eastAsia="仿宋" w:hAnsi="仿宋" w:hint="eastAsia"/>
                <w:b/>
                <w:sz w:val="24"/>
              </w:rPr>
              <w:t>检查位置</w:t>
            </w:r>
            <w:r>
              <w:rPr>
                <w:rFonts w:ascii="仿宋" w:eastAsia="仿宋" w:hAnsi="仿宋" w:hint="eastAsia"/>
                <w:b/>
                <w:sz w:val="24"/>
              </w:rPr>
              <w:t>及</w:t>
            </w:r>
            <w:r w:rsidRPr="000E62BD">
              <w:rPr>
                <w:rFonts w:ascii="仿宋" w:eastAsia="仿宋" w:hAnsi="仿宋" w:hint="eastAsia"/>
                <w:b/>
                <w:sz w:val="24"/>
              </w:rPr>
              <w:t>房间号</w:t>
            </w:r>
          </w:p>
        </w:tc>
        <w:tc>
          <w:tcPr>
            <w:tcW w:w="5103" w:type="dxa"/>
          </w:tcPr>
          <w:p w:rsidR="00CB73FF" w:rsidRPr="000E62BD" w:rsidRDefault="00CB73FF" w:rsidP="001B3E4C">
            <w:pPr>
              <w:jc w:val="center"/>
              <w:rPr>
                <w:rFonts w:ascii="仿宋" w:eastAsia="仿宋" w:hAnsi="仿宋"/>
                <w:b/>
                <w:sz w:val="24"/>
              </w:rPr>
            </w:pPr>
            <w:r w:rsidRPr="000E62BD">
              <w:rPr>
                <w:rFonts w:ascii="仿宋" w:eastAsia="仿宋" w:hAnsi="仿宋" w:hint="eastAsia"/>
                <w:b/>
                <w:sz w:val="24"/>
              </w:rPr>
              <w:t>存在的安全问题</w:t>
            </w:r>
          </w:p>
        </w:tc>
      </w:tr>
      <w:tr w:rsidR="00CB73FF" w:rsidTr="001B3E4C">
        <w:tc>
          <w:tcPr>
            <w:tcW w:w="1276" w:type="dxa"/>
            <w:vMerge w:val="restart"/>
            <w:vAlign w:val="center"/>
          </w:tcPr>
          <w:p w:rsidR="00CB73FF" w:rsidRDefault="00CB73FF" w:rsidP="001B3E4C">
            <w:pPr>
              <w:jc w:val="center"/>
              <w:rPr>
                <w:rFonts w:ascii="仿宋" w:eastAsia="仿宋" w:hAnsi="仿宋"/>
                <w:sz w:val="24"/>
              </w:rPr>
            </w:pPr>
            <w:r>
              <w:rPr>
                <w:rFonts w:ascii="仿宋" w:eastAsia="仿宋" w:hAnsi="仿宋" w:hint="eastAsia"/>
                <w:sz w:val="24"/>
              </w:rPr>
              <w:t>化学</w:t>
            </w:r>
            <w:r w:rsidRPr="000E62BD">
              <w:rPr>
                <w:rFonts w:ascii="仿宋" w:eastAsia="仿宋" w:hAnsi="仿宋" w:hint="eastAsia"/>
                <w:sz w:val="24"/>
              </w:rPr>
              <w:t>化工学院</w:t>
            </w:r>
          </w:p>
        </w:tc>
        <w:tc>
          <w:tcPr>
            <w:tcW w:w="7371" w:type="dxa"/>
            <w:gridSpan w:val="2"/>
            <w:vAlign w:val="center"/>
          </w:tcPr>
          <w:p w:rsidR="00CB73FF" w:rsidRDefault="00CB73FF" w:rsidP="001B3E4C">
            <w:pPr>
              <w:rPr>
                <w:rFonts w:ascii="仿宋" w:eastAsia="仿宋" w:hAnsi="仿宋"/>
                <w:sz w:val="24"/>
              </w:rPr>
            </w:pPr>
            <w:r>
              <w:rPr>
                <w:rFonts w:ascii="仿宋" w:eastAsia="仿宋" w:hAnsi="仿宋" w:hint="eastAsia"/>
                <w:sz w:val="24"/>
              </w:rPr>
              <w:t>化学化工学院大部分实验室</w:t>
            </w:r>
            <w:r>
              <w:rPr>
                <w:rFonts w:ascii="仿宋" w:eastAsia="仿宋" w:hAnsi="仿宋"/>
                <w:sz w:val="24"/>
              </w:rPr>
              <w:t>通风橱使用不规范</w:t>
            </w:r>
            <w:r>
              <w:rPr>
                <w:rFonts w:ascii="仿宋" w:eastAsia="仿宋" w:hAnsi="仿宋" w:hint="eastAsia"/>
                <w:sz w:val="24"/>
              </w:rPr>
              <w:t>，</w:t>
            </w:r>
            <w:r>
              <w:rPr>
                <w:rFonts w:ascii="仿宋" w:eastAsia="仿宋" w:hAnsi="仿宋"/>
                <w:sz w:val="24"/>
              </w:rPr>
              <w:t>需</w:t>
            </w:r>
            <w:r>
              <w:rPr>
                <w:rFonts w:ascii="仿宋" w:eastAsia="仿宋" w:hAnsi="仿宋" w:hint="eastAsia"/>
                <w:sz w:val="24"/>
              </w:rPr>
              <w:t>加强</w:t>
            </w:r>
            <w:r>
              <w:rPr>
                <w:rFonts w:ascii="仿宋" w:eastAsia="仿宋" w:hAnsi="仿宋"/>
                <w:sz w:val="24"/>
              </w:rPr>
              <w:t>培训</w:t>
            </w:r>
            <w:r>
              <w:rPr>
                <w:rFonts w:ascii="仿宋" w:eastAsia="仿宋" w:hAnsi="仿宋" w:hint="eastAsia"/>
                <w:sz w:val="24"/>
              </w:rPr>
              <w:t>；部分实验室易制毒试剂柜锁具不</w:t>
            </w:r>
            <w:r>
              <w:rPr>
                <w:rFonts w:ascii="仿宋" w:eastAsia="仿宋" w:hAnsi="仿宋"/>
                <w:sz w:val="24"/>
              </w:rPr>
              <w:t>规范</w:t>
            </w:r>
            <w:r>
              <w:rPr>
                <w:rFonts w:ascii="仿宋" w:eastAsia="仿宋" w:hAnsi="仿宋" w:hint="eastAsia"/>
                <w:sz w:val="24"/>
              </w:rPr>
              <w:t>，</w:t>
            </w:r>
            <w:r>
              <w:rPr>
                <w:rFonts w:ascii="仿宋" w:eastAsia="仿宋" w:hAnsi="仿宋"/>
                <w:sz w:val="24"/>
              </w:rPr>
              <w:t>学院</w:t>
            </w:r>
            <w:r>
              <w:rPr>
                <w:rFonts w:ascii="仿宋" w:eastAsia="仿宋" w:hAnsi="仿宋" w:hint="eastAsia"/>
                <w:sz w:val="24"/>
              </w:rPr>
              <w:t>统一</w:t>
            </w:r>
            <w:r>
              <w:rPr>
                <w:rFonts w:ascii="仿宋" w:eastAsia="仿宋" w:hAnsi="仿宋"/>
                <w:sz w:val="24"/>
              </w:rPr>
              <w:t>排查督促更换</w:t>
            </w:r>
            <w:r>
              <w:rPr>
                <w:rFonts w:ascii="仿宋" w:eastAsia="仿宋" w:hAnsi="仿宋" w:hint="eastAsia"/>
                <w:sz w:val="24"/>
              </w:rPr>
              <w:t>；第一化学楼</w:t>
            </w:r>
            <w:r>
              <w:rPr>
                <w:rFonts w:ascii="仿宋" w:eastAsia="仿宋" w:hAnsi="仿宋"/>
                <w:sz w:val="24"/>
              </w:rPr>
              <w:t>部分实验室卫生较差</w:t>
            </w:r>
            <w:r>
              <w:rPr>
                <w:rFonts w:ascii="仿宋" w:eastAsia="仿宋" w:hAnsi="仿宋" w:hint="eastAsia"/>
                <w:sz w:val="24"/>
              </w:rPr>
              <w:t>，需</w:t>
            </w:r>
            <w:r>
              <w:rPr>
                <w:rFonts w:ascii="仿宋" w:eastAsia="仿宋" w:hAnsi="仿宋"/>
                <w:sz w:val="24"/>
              </w:rPr>
              <w:t>加大</w:t>
            </w:r>
            <w:r>
              <w:rPr>
                <w:rFonts w:ascii="仿宋" w:eastAsia="仿宋" w:hAnsi="仿宋" w:hint="eastAsia"/>
                <w:sz w:val="24"/>
              </w:rPr>
              <w:t>日常</w:t>
            </w:r>
            <w:r>
              <w:rPr>
                <w:rFonts w:ascii="仿宋" w:eastAsia="仿宋" w:hAnsi="仿宋"/>
                <w:sz w:val="24"/>
              </w:rPr>
              <w:t>检查教育力度；</w:t>
            </w:r>
            <w:r>
              <w:rPr>
                <w:rFonts w:ascii="仿宋" w:eastAsia="仿宋" w:hAnsi="仿宋" w:hint="eastAsia"/>
                <w:sz w:val="24"/>
              </w:rPr>
              <w:t>第一实验楼部分</w:t>
            </w:r>
            <w:r>
              <w:rPr>
                <w:rFonts w:ascii="仿宋" w:eastAsia="仿宋" w:hAnsi="仿宋"/>
                <w:sz w:val="24"/>
              </w:rPr>
              <w:t>实验室用电存在较大安全隐患</w:t>
            </w:r>
            <w:r>
              <w:rPr>
                <w:rFonts w:ascii="仿宋" w:eastAsia="仿宋" w:hAnsi="仿宋" w:hint="eastAsia"/>
                <w:sz w:val="24"/>
              </w:rPr>
              <w:t>，学院</w:t>
            </w:r>
            <w:r>
              <w:rPr>
                <w:rFonts w:ascii="仿宋" w:eastAsia="仿宋" w:hAnsi="仿宋"/>
                <w:sz w:val="24"/>
              </w:rPr>
              <w:t>组织全面排查</w:t>
            </w:r>
            <w:r>
              <w:rPr>
                <w:rFonts w:ascii="仿宋" w:eastAsia="仿宋" w:hAnsi="仿宋" w:hint="eastAsia"/>
                <w:sz w:val="24"/>
              </w:rPr>
              <w:t>，</w:t>
            </w:r>
            <w:r>
              <w:rPr>
                <w:rFonts w:ascii="仿宋" w:eastAsia="仿宋" w:hAnsi="仿宋"/>
                <w:sz w:val="24"/>
              </w:rPr>
              <w:t>及时消除隐患。</w:t>
            </w:r>
          </w:p>
        </w:tc>
      </w:tr>
      <w:tr w:rsidR="00CB73FF" w:rsidTr="001B3E4C">
        <w:tc>
          <w:tcPr>
            <w:tcW w:w="1276" w:type="dxa"/>
            <w:vMerge/>
            <w:vAlign w:val="center"/>
          </w:tcPr>
          <w:p w:rsidR="00CB73FF" w:rsidRPr="000E62BD" w:rsidRDefault="00CB73FF" w:rsidP="001B3E4C">
            <w:pPr>
              <w:jc w:val="center"/>
              <w:rPr>
                <w:rFonts w:ascii="仿宋" w:eastAsia="仿宋" w:hAnsi="仿宋"/>
                <w:sz w:val="24"/>
              </w:rPr>
            </w:pPr>
          </w:p>
        </w:tc>
        <w:tc>
          <w:tcPr>
            <w:tcW w:w="2268" w:type="dxa"/>
            <w:vAlign w:val="center"/>
          </w:tcPr>
          <w:p w:rsidR="00CB73FF" w:rsidRPr="000E62BD" w:rsidRDefault="00CB73FF" w:rsidP="001B3E4C">
            <w:pPr>
              <w:jc w:val="center"/>
              <w:rPr>
                <w:rFonts w:ascii="仿宋" w:eastAsia="仿宋" w:hAnsi="仿宋"/>
                <w:sz w:val="24"/>
              </w:rPr>
            </w:pPr>
            <w:r>
              <w:rPr>
                <w:rFonts w:ascii="仿宋" w:eastAsia="仿宋" w:hAnsi="仿宋" w:hint="eastAsia"/>
                <w:sz w:val="24"/>
              </w:rPr>
              <w:t>第一化学楼4006南</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生活垃圾未及时处理，实验室有食品，插线板串联且未上墙固定，实验室安全信息卡信息不足</w:t>
            </w:r>
          </w:p>
        </w:tc>
      </w:tr>
      <w:tr w:rsidR="00CB73FF" w:rsidTr="001B3E4C">
        <w:tc>
          <w:tcPr>
            <w:tcW w:w="1276" w:type="dxa"/>
            <w:vMerge/>
            <w:vAlign w:val="center"/>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第一化学楼400</w:t>
            </w:r>
            <w:r w:rsidRPr="000A20AB">
              <w:rPr>
                <w:rFonts w:ascii="仿宋" w:eastAsia="仿宋" w:hAnsi="仿宋"/>
                <w:sz w:val="24"/>
              </w:rPr>
              <w:t>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插线板未上墙固定，实验室摆放自行车</w:t>
            </w:r>
          </w:p>
        </w:tc>
      </w:tr>
      <w:tr w:rsidR="00CB73FF" w:rsidTr="001B3E4C">
        <w:tc>
          <w:tcPr>
            <w:tcW w:w="1276" w:type="dxa"/>
            <w:vMerge/>
            <w:vAlign w:val="center"/>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第一化学楼4005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插线板连接供电仪器多，热风枪未使用不断电，通风橱杂乱</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第一化学楼4006北</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通风橱使用不规范，未及时拉下，试剂缺少标签，气瓶靠近暖气固定</w:t>
            </w:r>
          </w:p>
        </w:tc>
      </w:tr>
      <w:tr w:rsidR="00CB73FF" w:rsidRPr="009E18CE"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第一化学楼4009</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垃圾未及时清理，热风枪未断电，插线板在地面</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第一化学楼4012</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实验室木质门上固定插线板，垃圾未及时处理</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第一化学楼4013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插线板放在泡沫箱里，易制毒柜锁具不合规范，插线板线路混乱</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第一化学楼4015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通风橱插线板未固定，实验服随意乱放</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第一化学楼4019</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试剂无标签</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第一化学楼4021</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学生实验期间不戴口罩</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第一化学楼4023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通风橱中有通电插线板，存在用电安全隐患</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第一化学楼4024</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实验室门上固定插线板</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第一化学楼4030</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实验室门上固定插线板，插线板串联供电</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第一化学楼4040</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实验室无人值守，纸箱堆积太多，易制毒试剂柜锁具不规范</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第一化学楼3043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干燥塔在地面未固定，化学药品无标签，插线板在门上固定</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第一化学楼3035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烘箱上有电线，插线板固定在烘箱上</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第一化学楼3036</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气体钢瓶减压阀摆放不易于观察</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第一化学楼3034</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实验台面杂乱</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第一化学楼3029</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插线板离水槽太近，试剂柜被堵，石英管破碎未及时处理</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第一化学楼3027</w:t>
            </w:r>
          </w:p>
        </w:tc>
        <w:tc>
          <w:tcPr>
            <w:tcW w:w="5103" w:type="dxa"/>
            <w:vAlign w:val="center"/>
          </w:tcPr>
          <w:p w:rsidR="00CB73FF" w:rsidRDefault="00CB73FF" w:rsidP="001B3E4C">
            <w:pPr>
              <w:rPr>
                <w:rFonts w:ascii="仿宋" w:eastAsia="仿宋" w:hAnsi="仿宋"/>
                <w:sz w:val="24"/>
              </w:rPr>
            </w:pPr>
            <w:r>
              <w:rPr>
                <w:rFonts w:ascii="仿宋" w:eastAsia="仿宋" w:hAnsi="仿宋" w:hint="eastAsia"/>
                <w:sz w:val="24"/>
              </w:rPr>
              <w:t>纯净水塑料瓶装试剂无标签，实验室垃圾未及时清理</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第一化学楼3025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纯净水塑料瓶装试剂无标签，废液桶无盖子</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第一化学楼3022</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自习室桌面摆放化学样品，水龙头漏水未及时报修</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第一化学楼3023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插线板放在暖气片上，气瓶放置在暖气旁</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第一化学楼3019</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实验室硫化氢味道浓</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第一化学楼3015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使用电热丝电暖器取暖，生活垃圾和实验垃圾未分类，易制毒试剂柜锁具不规范</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第一化学楼3016</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气瓶固定在暖气旁，易制毒试剂柜锁具不达标</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第一化学楼3014</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气瓶固定在马弗炉附近</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第一化学楼3011</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杂物乱堆，电吹风不用未拔电源</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第一化学楼2012</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水龙头漏水</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第一化学楼2025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易制毒试剂柜锁具不规范</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第一化学楼2027</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生活垃圾和实验垃圾未分开收集，实验室杂物堆放较多</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第一化学楼2020</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生活垃圾和实验垃圾未分开收集，实验室杂物堆放较多</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第一化学楼2031</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实验室无人值守，卫生较差</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第一化学楼2035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原料桶无标签，气瓶固定在加热器旁</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第一化学楼2043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化学试剂无标签</w:t>
            </w:r>
          </w:p>
        </w:tc>
      </w:tr>
      <w:tr w:rsidR="00CB73FF" w:rsidRPr="000E45BD"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第一化学楼2046</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化学试剂无标签</w:t>
            </w:r>
          </w:p>
        </w:tc>
      </w:tr>
      <w:tr w:rsidR="00CB73FF" w:rsidTr="001B3E4C">
        <w:trPr>
          <w:trHeight w:val="242"/>
        </w:trPr>
        <w:tc>
          <w:tcPr>
            <w:tcW w:w="1276" w:type="dxa"/>
            <w:vMerge/>
            <w:vAlign w:val="center"/>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第二化学楼923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插线板未固定，放置在地面上，</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rPr>
                <w:rFonts w:ascii="仿宋" w:eastAsia="仿宋" w:hAnsi="仿宋"/>
                <w:sz w:val="24"/>
              </w:rPr>
            </w:pPr>
            <w:r w:rsidRPr="000A20AB">
              <w:rPr>
                <w:rFonts w:ascii="仿宋" w:eastAsia="仿宋" w:hAnsi="仿宋" w:hint="eastAsia"/>
                <w:sz w:val="24"/>
              </w:rPr>
              <w:t>第二化学楼921</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气瓶固定在暖气旁</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第二化学楼812</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空调插座未固定，且使用插线板对其供电</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第二化学楼818</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易制毒试剂柜锁具不规范</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第二化学楼8楼过道中仪器间</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王晓磊教授课题组废旧试剂堆放，无责任人处理</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第二化学楼813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水池漏水，报修未及时修理</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第二化学楼717</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实验室下水道水池堵塞</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第二化学楼608</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实验耗材堆放过多</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第二化学楼613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待报废仪器未及时报废</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第二化学楼609</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待报废仪器未及时报废</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第二化学楼510</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气体钢瓶未固定，易制毒试剂管理不严</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第二化学楼514</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易制毒、易制爆试剂管理不严格，高锰酸钾随意摆放在台面</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第二化学楼518</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气体钢瓶未固定</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气体钢瓶未固定</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第二化学楼517</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实验垃圾未及时清理</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第二化学楼515</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易制毒试剂管理不严</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第二化学楼513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实验室存在进食现象</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第二化学楼417</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插线板在地面未固定</w:t>
            </w:r>
          </w:p>
        </w:tc>
      </w:tr>
      <w:tr w:rsidR="00CB73FF" w:rsidTr="001B3E4C">
        <w:tc>
          <w:tcPr>
            <w:tcW w:w="1276" w:type="dxa"/>
            <w:vMerge/>
          </w:tcPr>
          <w:p w:rsidR="00CB73FF" w:rsidRPr="000E62BD" w:rsidRDefault="00CB73FF" w:rsidP="001B3E4C">
            <w:pPr>
              <w:rPr>
                <w:rFonts w:ascii="仿宋" w:eastAsia="仿宋" w:hAnsi="仿宋"/>
                <w:sz w:val="24"/>
              </w:rPr>
            </w:pPr>
          </w:p>
        </w:tc>
        <w:tc>
          <w:tcPr>
            <w:tcW w:w="2268" w:type="dxa"/>
            <w:vAlign w:val="center"/>
          </w:tcPr>
          <w:p w:rsidR="00CB73FF" w:rsidRPr="000A20AB" w:rsidRDefault="00CB73FF" w:rsidP="001B3E4C">
            <w:pPr>
              <w:jc w:val="center"/>
            </w:pPr>
            <w:r w:rsidRPr="000A20AB">
              <w:rPr>
                <w:rFonts w:ascii="仿宋" w:eastAsia="仿宋" w:hAnsi="仿宋" w:hint="eastAsia"/>
                <w:sz w:val="24"/>
              </w:rPr>
              <w:t>第二化学楼413</w:t>
            </w:r>
          </w:p>
        </w:tc>
        <w:tc>
          <w:tcPr>
            <w:tcW w:w="5103" w:type="dxa"/>
            <w:vAlign w:val="center"/>
          </w:tcPr>
          <w:p w:rsidR="00CB73FF" w:rsidRPr="000E62BD" w:rsidRDefault="00CB73FF" w:rsidP="001B3E4C">
            <w:pPr>
              <w:rPr>
                <w:rFonts w:ascii="仿宋" w:eastAsia="仿宋" w:hAnsi="仿宋"/>
                <w:sz w:val="24"/>
              </w:rPr>
            </w:pPr>
            <w:r>
              <w:rPr>
                <w:rFonts w:ascii="仿宋" w:eastAsia="仿宋" w:hAnsi="仿宋" w:hint="eastAsia"/>
                <w:sz w:val="24"/>
              </w:rPr>
              <w:t>气体钢瓶未固定</w:t>
            </w:r>
          </w:p>
        </w:tc>
      </w:tr>
    </w:tbl>
    <w:p w:rsidR="00CB73FF" w:rsidRPr="006218D3" w:rsidRDefault="00CB73FF" w:rsidP="00CB73FF"/>
    <w:p w:rsidR="00CB73FF" w:rsidRPr="00CB73FF" w:rsidRDefault="00CB73FF" w:rsidP="00CB73FF">
      <w:pPr>
        <w:ind w:firstLine="540"/>
        <w:jc w:val="left"/>
        <w:rPr>
          <w:rFonts w:ascii="仿宋" w:eastAsia="仿宋" w:hAnsi="仿宋"/>
          <w:sz w:val="34"/>
          <w:szCs w:val="34"/>
        </w:rPr>
      </w:pPr>
      <w:r w:rsidRPr="00CB73FF">
        <w:rPr>
          <w:rFonts w:ascii="仿宋" w:eastAsia="仿宋" w:hAnsi="仿宋"/>
          <w:sz w:val="34"/>
          <w:szCs w:val="34"/>
        </w:rPr>
        <w:t>学院</w:t>
      </w:r>
      <w:r>
        <w:rPr>
          <w:rFonts w:ascii="仿宋" w:eastAsia="仿宋" w:hAnsi="仿宋"/>
          <w:sz w:val="34"/>
          <w:szCs w:val="34"/>
        </w:rPr>
        <w:t>对以上存在问题的实验室进行了通报批评</w:t>
      </w:r>
      <w:r>
        <w:rPr>
          <w:rFonts w:ascii="仿宋" w:eastAsia="仿宋" w:hAnsi="仿宋" w:hint="eastAsia"/>
          <w:sz w:val="34"/>
          <w:szCs w:val="34"/>
        </w:rPr>
        <w:t>，同时</w:t>
      </w:r>
      <w:r w:rsidRPr="00CB73FF">
        <w:rPr>
          <w:rFonts w:ascii="仿宋" w:eastAsia="仿宋" w:hAnsi="仿宋"/>
          <w:sz w:val="34"/>
          <w:szCs w:val="34"/>
        </w:rPr>
        <w:t>据</w:t>
      </w:r>
      <w:r>
        <w:rPr>
          <w:rFonts w:ascii="仿宋" w:eastAsia="仿宋" w:hAnsi="仿宋"/>
          <w:sz w:val="34"/>
          <w:szCs w:val="34"/>
        </w:rPr>
        <w:t>实验室与设备管理处的要求于</w:t>
      </w:r>
      <w:r>
        <w:rPr>
          <w:rFonts w:ascii="仿宋" w:eastAsia="仿宋" w:hAnsi="仿宋" w:hint="eastAsia"/>
          <w:sz w:val="34"/>
          <w:szCs w:val="34"/>
        </w:rPr>
        <w:t>1月22日前对以上实验室要求全部整改完毕，并提交整改通知书。学院在日常实验室检查工作中，重点对以上实验室进行复查，直到彻底消除安全隐患，形成闭环管理，努力营造健康、安全、环保的实验室环境。</w:t>
      </w:r>
    </w:p>
    <w:p w:rsidR="0001768C" w:rsidRDefault="008F2B5B" w:rsidP="001947ED">
      <w:pPr>
        <w:ind w:firstLine="540"/>
        <w:jc w:val="left"/>
        <w:rPr>
          <w:rFonts w:ascii="仿宋" w:eastAsia="仿宋" w:hAnsi="仿宋"/>
          <w:sz w:val="34"/>
          <w:szCs w:val="34"/>
        </w:rPr>
      </w:pPr>
      <w:r>
        <w:rPr>
          <w:rFonts w:ascii="仿宋" w:eastAsia="仿宋" w:hAnsi="仿宋" w:hint="eastAsia"/>
          <w:sz w:val="34"/>
          <w:szCs w:val="34"/>
        </w:rPr>
        <w:t>二</w:t>
      </w:r>
      <w:r w:rsidR="0001768C">
        <w:rPr>
          <w:rFonts w:ascii="仿宋" w:eastAsia="仿宋" w:hAnsi="仿宋" w:hint="eastAsia"/>
          <w:sz w:val="34"/>
          <w:szCs w:val="34"/>
        </w:rPr>
        <w:t>、</w:t>
      </w:r>
      <w:r w:rsidR="001B393C">
        <w:rPr>
          <w:rFonts w:ascii="仿宋" w:eastAsia="仿宋" w:hAnsi="仿宋" w:hint="eastAsia"/>
          <w:sz w:val="34"/>
          <w:szCs w:val="34"/>
        </w:rPr>
        <w:t>为进一步提高全院师生的安全意识，筑牢学院实验室安全防线，新学期伊始，学院院长梁永民教授组织各研究所安全员老师、大化中心老师、分析测试中心老师等于3月4日对全院实验室进行了安全检查。</w:t>
      </w:r>
    </w:p>
    <w:sectPr w:rsidR="0001768C" w:rsidSect="00B6540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5D" w:rsidRDefault="005F225D" w:rsidP="000026DD">
      <w:r>
        <w:separator/>
      </w:r>
    </w:p>
  </w:endnote>
  <w:endnote w:type="continuationSeparator" w:id="1">
    <w:p w:rsidR="005F225D" w:rsidRDefault="005F225D" w:rsidP="00002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5D" w:rsidRDefault="005F225D" w:rsidP="000026DD">
      <w:r>
        <w:separator/>
      </w:r>
    </w:p>
  </w:footnote>
  <w:footnote w:type="continuationSeparator" w:id="1">
    <w:p w:rsidR="005F225D" w:rsidRDefault="005F225D" w:rsidP="00002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6DD"/>
    <w:rsid w:val="000026DD"/>
    <w:rsid w:val="0001768C"/>
    <w:rsid w:val="00114FD4"/>
    <w:rsid w:val="001514BE"/>
    <w:rsid w:val="001721B9"/>
    <w:rsid w:val="001947ED"/>
    <w:rsid w:val="001B393C"/>
    <w:rsid w:val="001D6D7E"/>
    <w:rsid w:val="001E0B72"/>
    <w:rsid w:val="001F48A9"/>
    <w:rsid w:val="00201F18"/>
    <w:rsid w:val="002176DC"/>
    <w:rsid w:val="00254CB3"/>
    <w:rsid w:val="00255CF9"/>
    <w:rsid w:val="002A2642"/>
    <w:rsid w:val="002A44CE"/>
    <w:rsid w:val="002B4752"/>
    <w:rsid w:val="002D23AA"/>
    <w:rsid w:val="002D4A4C"/>
    <w:rsid w:val="003E7BCF"/>
    <w:rsid w:val="003F08F1"/>
    <w:rsid w:val="004032B5"/>
    <w:rsid w:val="00404381"/>
    <w:rsid w:val="00437BE0"/>
    <w:rsid w:val="00453A99"/>
    <w:rsid w:val="00465551"/>
    <w:rsid w:val="004A2111"/>
    <w:rsid w:val="004B3122"/>
    <w:rsid w:val="0050211E"/>
    <w:rsid w:val="005033D7"/>
    <w:rsid w:val="005147E0"/>
    <w:rsid w:val="005221ED"/>
    <w:rsid w:val="0057565C"/>
    <w:rsid w:val="005C4FCE"/>
    <w:rsid w:val="005F225D"/>
    <w:rsid w:val="00631FAA"/>
    <w:rsid w:val="00640995"/>
    <w:rsid w:val="00696387"/>
    <w:rsid w:val="006C54EF"/>
    <w:rsid w:val="007371CF"/>
    <w:rsid w:val="00767B6D"/>
    <w:rsid w:val="007A3CFC"/>
    <w:rsid w:val="007A417D"/>
    <w:rsid w:val="007D2FF7"/>
    <w:rsid w:val="00803A31"/>
    <w:rsid w:val="008371D5"/>
    <w:rsid w:val="008E1420"/>
    <w:rsid w:val="008F2B5B"/>
    <w:rsid w:val="00915B63"/>
    <w:rsid w:val="00952E14"/>
    <w:rsid w:val="00982CCD"/>
    <w:rsid w:val="009F6CD7"/>
    <w:rsid w:val="00A40928"/>
    <w:rsid w:val="00A73089"/>
    <w:rsid w:val="00AA4271"/>
    <w:rsid w:val="00AC4E90"/>
    <w:rsid w:val="00B13829"/>
    <w:rsid w:val="00B31DAF"/>
    <w:rsid w:val="00B65408"/>
    <w:rsid w:val="00BB0F3B"/>
    <w:rsid w:val="00BD6DB9"/>
    <w:rsid w:val="00BE00F2"/>
    <w:rsid w:val="00BE06F3"/>
    <w:rsid w:val="00C367DC"/>
    <w:rsid w:val="00C46D70"/>
    <w:rsid w:val="00CB73FF"/>
    <w:rsid w:val="00D73AB5"/>
    <w:rsid w:val="00D862C7"/>
    <w:rsid w:val="00DA2040"/>
    <w:rsid w:val="00DD74E7"/>
    <w:rsid w:val="00DE304B"/>
    <w:rsid w:val="00DF6951"/>
    <w:rsid w:val="00E02155"/>
    <w:rsid w:val="00E14163"/>
    <w:rsid w:val="00E35531"/>
    <w:rsid w:val="00E975D4"/>
    <w:rsid w:val="00EC293A"/>
    <w:rsid w:val="00F253EA"/>
    <w:rsid w:val="00F26839"/>
    <w:rsid w:val="00F369A1"/>
    <w:rsid w:val="00F66D18"/>
    <w:rsid w:val="00FC5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6DD"/>
    <w:rPr>
      <w:sz w:val="18"/>
      <w:szCs w:val="18"/>
    </w:rPr>
  </w:style>
  <w:style w:type="paragraph" w:styleId="a4">
    <w:name w:val="footer"/>
    <w:basedOn w:val="a"/>
    <w:link w:val="Char0"/>
    <w:uiPriority w:val="99"/>
    <w:unhideWhenUsed/>
    <w:rsid w:val="000026DD"/>
    <w:pPr>
      <w:tabs>
        <w:tab w:val="center" w:pos="4153"/>
        <w:tab w:val="right" w:pos="8306"/>
      </w:tabs>
      <w:snapToGrid w:val="0"/>
      <w:jc w:val="left"/>
    </w:pPr>
    <w:rPr>
      <w:sz w:val="18"/>
      <w:szCs w:val="18"/>
    </w:rPr>
  </w:style>
  <w:style w:type="character" w:customStyle="1" w:styleId="Char0">
    <w:name w:val="页脚 Char"/>
    <w:basedOn w:val="a0"/>
    <w:link w:val="a4"/>
    <w:uiPriority w:val="99"/>
    <w:rsid w:val="000026DD"/>
    <w:rPr>
      <w:sz w:val="18"/>
      <w:szCs w:val="18"/>
    </w:rPr>
  </w:style>
  <w:style w:type="paragraph" w:styleId="a5">
    <w:name w:val="Date"/>
    <w:basedOn w:val="a"/>
    <w:next w:val="a"/>
    <w:link w:val="Char1"/>
    <w:uiPriority w:val="99"/>
    <w:semiHidden/>
    <w:unhideWhenUsed/>
    <w:rsid w:val="000026DD"/>
    <w:pPr>
      <w:ind w:leftChars="2500" w:left="100"/>
    </w:pPr>
  </w:style>
  <w:style w:type="character" w:customStyle="1" w:styleId="Char1">
    <w:name w:val="日期 Char"/>
    <w:basedOn w:val="a0"/>
    <w:link w:val="a5"/>
    <w:uiPriority w:val="99"/>
    <w:semiHidden/>
    <w:rsid w:val="000026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2020-10-12T02:26:00Z</dcterms:created>
  <dcterms:modified xsi:type="dcterms:W3CDTF">2021-03-12T01:43:00Z</dcterms:modified>
</cp:coreProperties>
</file>