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C0" w:rsidRPr="00B16CC0" w:rsidRDefault="00B16CC0" w:rsidP="00B16CC0">
      <w:pPr>
        <w:widowControl/>
        <w:jc w:val="center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8"/>
          <w:szCs w:val="38"/>
        </w:rPr>
      </w:pPr>
      <w:r w:rsidRPr="00B16CC0">
        <w:rPr>
          <w:rFonts w:ascii="微软雅黑" w:eastAsia="微软雅黑" w:hAnsi="微软雅黑" w:cs="宋体" w:hint="eastAsia"/>
          <w:b/>
          <w:bCs/>
          <w:color w:val="333333"/>
          <w:kern w:val="0"/>
          <w:sz w:val="38"/>
          <w:szCs w:val="38"/>
        </w:rPr>
        <w:t>化学化工学院关于规范电取暖器使用的规定</w:t>
      </w:r>
    </w:p>
    <w:p w:rsidR="00B16CC0" w:rsidRPr="00B16CC0" w:rsidRDefault="00B16CC0" w:rsidP="00B16CC0">
      <w:pPr>
        <w:widowControl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16CC0">
        <w:rPr>
          <w:rFonts w:ascii="Calibri" w:eastAsia="黑体" w:hAnsi="Calibri" w:cs="Calibri"/>
          <w:color w:val="000000"/>
          <w:kern w:val="0"/>
          <w:sz w:val="34"/>
          <w:szCs w:val="34"/>
        </w:rPr>
        <w:t> </w:t>
      </w:r>
    </w:p>
    <w:p w:rsidR="00B16CC0" w:rsidRPr="00B16CC0" w:rsidRDefault="00B16CC0" w:rsidP="00B16CC0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16CC0">
        <w:rPr>
          <w:rFonts w:ascii="Calibri" w:eastAsia="宋体" w:hAnsi="Calibri" w:cs="Calibri"/>
          <w:color w:val="000000"/>
          <w:kern w:val="0"/>
          <w:sz w:val="24"/>
          <w:szCs w:val="24"/>
        </w:rPr>
        <w:t> </w:t>
      </w:r>
    </w:p>
    <w:p w:rsidR="00B16CC0" w:rsidRPr="00B16CC0" w:rsidRDefault="00B16CC0" w:rsidP="00B16CC0">
      <w:pPr>
        <w:widowControl/>
        <w:ind w:left="1276" w:hanging="127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16CC0">
        <w:rPr>
          <w:rFonts w:ascii="华文仿宋" w:eastAsia="华文仿宋" w:hAnsi="华文仿宋" w:cs="宋体" w:hint="eastAsia"/>
          <w:color w:val="000000"/>
          <w:kern w:val="0"/>
          <w:sz w:val="36"/>
          <w:szCs w:val="36"/>
        </w:rPr>
        <w:t>第一条</w:t>
      </w:r>
      <w:r w:rsidRPr="00B16CC0">
        <w:rPr>
          <w:rFonts w:ascii="华文仿宋" w:eastAsia="华文仿宋" w:hAnsi="华文仿宋" w:cs="宋体" w:hint="eastAsia"/>
          <w:color w:val="000000"/>
          <w:kern w:val="0"/>
          <w:sz w:val="14"/>
          <w:szCs w:val="14"/>
        </w:rPr>
        <w:t>         </w:t>
      </w:r>
      <w:r w:rsidRPr="00B16CC0">
        <w:rPr>
          <w:rFonts w:ascii="华文仿宋" w:eastAsia="华文仿宋" w:hAnsi="华文仿宋" w:cs="宋体" w:hint="eastAsia"/>
          <w:color w:val="000000"/>
          <w:kern w:val="0"/>
          <w:sz w:val="34"/>
          <w:szCs w:val="34"/>
        </w:rPr>
        <w:t>为保障学院师生生命财产安全，切实消除安全隐患，特制订本规定。</w:t>
      </w:r>
    </w:p>
    <w:p w:rsidR="00B16CC0" w:rsidRPr="00B16CC0" w:rsidRDefault="00B16CC0" w:rsidP="00B16CC0">
      <w:pPr>
        <w:widowControl/>
        <w:ind w:left="1276" w:hanging="127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16CC0">
        <w:rPr>
          <w:rFonts w:ascii="华文仿宋" w:eastAsia="华文仿宋" w:hAnsi="华文仿宋" w:cs="宋体" w:hint="eastAsia"/>
          <w:color w:val="000000"/>
          <w:kern w:val="0"/>
          <w:sz w:val="36"/>
          <w:szCs w:val="36"/>
        </w:rPr>
        <w:t>第二条</w:t>
      </w:r>
      <w:r w:rsidRPr="00B16CC0">
        <w:rPr>
          <w:rFonts w:ascii="华文仿宋" w:eastAsia="华文仿宋" w:hAnsi="华文仿宋" w:cs="宋体" w:hint="eastAsia"/>
          <w:color w:val="000000"/>
          <w:kern w:val="0"/>
          <w:sz w:val="14"/>
          <w:szCs w:val="14"/>
        </w:rPr>
        <w:t>         </w:t>
      </w:r>
      <w:r w:rsidRPr="00B16CC0">
        <w:rPr>
          <w:rFonts w:ascii="华文仿宋" w:eastAsia="华文仿宋" w:hAnsi="华文仿宋" w:cs="宋体" w:hint="eastAsia"/>
          <w:color w:val="000000"/>
          <w:kern w:val="0"/>
          <w:sz w:val="34"/>
          <w:szCs w:val="34"/>
        </w:rPr>
        <w:t>各实验室、办公场所使用电暖气必须采用正规厂家生产的合格产品，不得使用三无产品。</w:t>
      </w:r>
    </w:p>
    <w:p w:rsidR="00B16CC0" w:rsidRPr="00B16CC0" w:rsidRDefault="00B16CC0" w:rsidP="00B16CC0">
      <w:pPr>
        <w:widowControl/>
        <w:ind w:left="1276" w:hanging="127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16CC0">
        <w:rPr>
          <w:rFonts w:ascii="华文仿宋" w:eastAsia="华文仿宋" w:hAnsi="华文仿宋" w:cs="宋体" w:hint="eastAsia"/>
          <w:color w:val="000000"/>
          <w:kern w:val="0"/>
          <w:sz w:val="36"/>
          <w:szCs w:val="36"/>
        </w:rPr>
        <w:t>第三条</w:t>
      </w:r>
      <w:r w:rsidRPr="00B16CC0">
        <w:rPr>
          <w:rFonts w:ascii="华文仿宋" w:eastAsia="华文仿宋" w:hAnsi="华文仿宋" w:cs="宋体" w:hint="eastAsia"/>
          <w:color w:val="000000"/>
          <w:kern w:val="0"/>
          <w:sz w:val="14"/>
          <w:szCs w:val="14"/>
        </w:rPr>
        <w:t>         </w:t>
      </w:r>
      <w:r w:rsidRPr="00B16CC0">
        <w:rPr>
          <w:rFonts w:ascii="华文仿宋" w:eastAsia="华文仿宋" w:hAnsi="华文仿宋" w:cs="宋体" w:hint="eastAsia"/>
          <w:color w:val="000000"/>
          <w:kern w:val="0"/>
          <w:sz w:val="34"/>
          <w:szCs w:val="34"/>
        </w:rPr>
        <w:t>在使用电暖气前，应仔细阅读产品使用说明书，认真检查电暖器的插头、电线、插座，看是否有漏电线或连接不牢固的地方。</w:t>
      </w:r>
    </w:p>
    <w:p w:rsidR="00B16CC0" w:rsidRPr="00B16CC0" w:rsidRDefault="00B16CC0" w:rsidP="00B16CC0">
      <w:pPr>
        <w:widowControl/>
        <w:ind w:left="1276" w:hanging="127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16CC0">
        <w:rPr>
          <w:rFonts w:ascii="华文仿宋" w:eastAsia="华文仿宋" w:hAnsi="华文仿宋" w:cs="宋体" w:hint="eastAsia"/>
          <w:color w:val="000000"/>
          <w:kern w:val="0"/>
          <w:sz w:val="36"/>
          <w:szCs w:val="36"/>
        </w:rPr>
        <w:t>第四条</w:t>
      </w:r>
      <w:r w:rsidRPr="00B16CC0">
        <w:rPr>
          <w:rFonts w:ascii="华文仿宋" w:eastAsia="华文仿宋" w:hAnsi="华文仿宋" w:cs="宋体" w:hint="eastAsia"/>
          <w:color w:val="000000"/>
          <w:kern w:val="0"/>
          <w:sz w:val="14"/>
          <w:szCs w:val="14"/>
        </w:rPr>
        <w:t>         </w:t>
      </w:r>
      <w:r w:rsidRPr="00B16CC0">
        <w:rPr>
          <w:rFonts w:ascii="华文仿宋" w:eastAsia="华文仿宋" w:hAnsi="华文仿宋" w:cs="宋体" w:hint="eastAsia"/>
          <w:color w:val="000000"/>
          <w:kern w:val="0"/>
          <w:sz w:val="34"/>
          <w:szCs w:val="34"/>
        </w:rPr>
        <w:t>使用的电暖气必须带有倾倒自断电功能。</w:t>
      </w:r>
    </w:p>
    <w:p w:rsidR="00B16CC0" w:rsidRPr="00B16CC0" w:rsidRDefault="00B16CC0" w:rsidP="00B16CC0">
      <w:pPr>
        <w:widowControl/>
        <w:ind w:left="1276" w:hanging="127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16CC0">
        <w:rPr>
          <w:rFonts w:ascii="华文仿宋" w:eastAsia="华文仿宋" w:hAnsi="华文仿宋" w:cs="宋体" w:hint="eastAsia"/>
          <w:color w:val="000000"/>
          <w:kern w:val="0"/>
          <w:sz w:val="36"/>
          <w:szCs w:val="36"/>
        </w:rPr>
        <w:t>第五条</w:t>
      </w:r>
      <w:r w:rsidRPr="00B16CC0">
        <w:rPr>
          <w:rFonts w:ascii="华文仿宋" w:eastAsia="华文仿宋" w:hAnsi="华文仿宋" w:cs="宋体" w:hint="eastAsia"/>
          <w:color w:val="000000"/>
          <w:kern w:val="0"/>
          <w:sz w:val="14"/>
          <w:szCs w:val="14"/>
        </w:rPr>
        <w:t>         </w:t>
      </w:r>
      <w:r w:rsidRPr="00B16CC0">
        <w:rPr>
          <w:rFonts w:ascii="华文仿宋" w:eastAsia="华文仿宋" w:hAnsi="华文仿宋" w:cs="宋体" w:hint="eastAsia"/>
          <w:color w:val="000000"/>
          <w:kern w:val="0"/>
          <w:sz w:val="34"/>
          <w:szCs w:val="34"/>
        </w:rPr>
        <w:t>为确保实验室用电安全、稳定，单个电暖器最大功率不得超过</w:t>
      </w:r>
      <w:r w:rsidRPr="00B16CC0">
        <w:rPr>
          <w:rFonts w:ascii="华文仿宋" w:eastAsia="华文仿宋" w:hAnsi="华文仿宋" w:cs="宋体" w:hint="eastAsia"/>
          <w:color w:val="000000"/>
          <w:kern w:val="0"/>
          <w:sz w:val="36"/>
          <w:szCs w:val="36"/>
        </w:rPr>
        <w:t>2500</w:t>
      </w:r>
      <w:r w:rsidRPr="00B16CC0">
        <w:rPr>
          <w:rFonts w:ascii="华文仿宋" w:eastAsia="华文仿宋" w:hAnsi="华文仿宋" w:cs="宋体" w:hint="eastAsia"/>
          <w:color w:val="000000"/>
          <w:kern w:val="0"/>
          <w:sz w:val="34"/>
          <w:szCs w:val="34"/>
        </w:rPr>
        <w:t>瓦特。</w:t>
      </w:r>
    </w:p>
    <w:p w:rsidR="00B16CC0" w:rsidRPr="00B16CC0" w:rsidRDefault="00B16CC0" w:rsidP="00B16CC0">
      <w:pPr>
        <w:widowControl/>
        <w:ind w:left="1276" w:hanging="127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16CC0">
        <w:rPr>
          <w:rFonts w:ascii="华文仿宋" w:eastAsia="华文仿宋" w:hAnsi="华文仿宋" w:cs="宋体" w:hint="eastAsia"/>
          <w:color w:val="000000"/>
          <w:kern w:val="0"/>
          <w:sz w:val="36"/>
          <w:szCs w:val="36"/>
        </w:rPr>
        <w:t>第六条</w:t>
      </w:r>
      <w:r w:rsidRPr="00B16CC0">
        <w:rPr>
          <w:rFonts w:ascii="华文仿宋" w:eastAsia="华文仿宋" w:hAnsi="华文仿宋" w:cs="宋体" w:hint="eastAsia"/>
          <w:color w:val="000000"/>
          <w:kern w:val="0"/>
          <w:sz w:val="14"/>
          <w:szCs w:val="14"/>
        </w:rPr>
        <w:t>         </w:t>
      </w:r>
      <w:r w:rsidRPr="00B16CC0">
        <w:rPr>
          <w:rFonts w:ascii="华文仿宋" w:eastAsia="华文仿宋" w:hAnsi="华文仿宋" w:cs="宋体" w:hint="eastAsia"/>
          <w:color w:val="000000"/>
          <w:kern w:val="0"/>
          <w:sz w:val="34"/>
          <w:szCs w:val="34"/>
        </w:rPr>
        <w:t>严禁使用石英管式电暖气（俗称小太阳）。</w:t>
      </w:r>
    </w:p>
    <w:p w:rsidR="00B16CC0" w:rsidRPr="00B16CC0" w:rsidRDefault="00B16CC0" w:rsidP="00B16CC0">
      <w:pPr>
        <w:widowControl/>
        <w:ind w:left="1276" w:hanging="127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16CC0">
        <w:rPr>
          <w:rFonts w:ascii="华文仿宋" w:eastAsia="华文仿宋" w:hAnsi="华文仿宋" w:cs="宋体" w:hint="eastAsia"/>
          <w:color w:val="000000"/>
          <w:kern w:val="0"/>
          <w:sz w:val="36"/>
          <w:szCs w:val="36"/>
        </w:rPr>
        <w:t>第七条</w:t>
      </w:r>
      <w:r w:rsidRPr="00B16CC0">
        <w:rPr>
          <w:rFonts w:ascii="华文仿宋" w:eastAsia="华文仿宋" w:hAnsi="华文仿宋" w:cs="宋体" w:hint="eastAsia"/>
          <w:color w:val="000000"/>
          <w:kern w:val="0"/>
          <w:sz w:val="14"/>
          <w:szCs w:val="14"/>
        </w:rPr>
        <w:t>         </w:t>
      </w:r>
      <w:r w:rsidRPr="00B16CC0">
        <w:rPr>
          <w:rFonts w:ascii="华文仿宋" w:eastAsia="华文仿宋" w:hAnsi="华文仿宋" w:cs="宋体" w:hint="eastAsia"/>
          <w:color w:val="000000"/>
          <w:kern w:val="0"/>
          <w:sz w:val="34"/>
          <w:szCs w:val="34"/>
        </w:rPr>
        <w:t>采暖面积每</w:t>
      </w:r>
      <w:r w:rsidRPr="00B16CC0">
        <w:rPr>
          <w:rFonts w:ascii="华文仿宋" w:eastAsia="华文仿宋" w:hAnsi="华文仿宋" w:cs="宋体" w:hint="eastAsia"/>
          <w:color w:val="000000"/>
          <w:kern w:val="0"/>
          <w:sz w:val="36"/>
          <w:szCs w:val="36"/>
        </w:rPr>
        <w:t>20</w:t>
      </w:r>
      <w:r w:rsidRPr="00B16CC0">
        <w:rPr>
          <w:rFonts w:ascii="华文仿宋" w:eastAsia="华文仿宋" w:hAnsi="华文仿宋" w:cs="宋体" w:hint="eastAsia"/>
          <w:color w:val="000000"/>
          <w:kern w:val="0"/>
          <w:sz w:val="34"/>
          <w:szCs w:val="34"/>
        </w:rPr>
        <w:t>平米最多使用一个电暖气。</w:t>
      </w:r>
    </w:p>
    <w:p w:rsidR="00B16CC0" w:rsidRPr="00B16CC0" w:rsidRDefault="00B16CC0" w:rsidP="00B16CC0">
      <w:pPr>
        <w:widowControl/>
        <w:ind w:left="1276" w:hanging="127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16CC0">
        <w:rPr>
          <w:rFonts w:ascii="华文仿宋" w:eastAsia="华文仿宋" w:hAnsi="华文仿宋" w:cs="宋体" w:hint="eastAsia"/>
          <w:color w:val="000000"/>
          <w:kern w:val="0"/>
          <w:sz w:val="36"/>
          <w:szCs w:val="36"/>
        </w:rPr>
        <w:t>第八条</w:t>
      </w:r>
      <w:r w:rsidRPr="00B16CC0">
        <w:rPr>
          <w:rFonts w:ascii="华文仿宋" w:eastAsia="华文仿宋" w:hAnsi="华文仿宋" w:cs="宋体" w:hint="eastAsia"/>
          <w:color w:val="000000"/>
          <w:kern w:val="0"/>
          <w:sz w:val="14"/>
          <w:szCs w:val="14"/>
        </w:rPr>
        <w:t>         </w:t>
      </w:r>
      <w:r w:rsidRPr="00B16CC0">
        <w:rPr>
          <w:rFonts w:ascii="华文仿宋" w:eastAsia="华文仿宋" w:hAnsi="华文仿宋" w:cs="宋体" w:hint="eastAsia"/>
          <w:color w:val="000000"/>
          <w:kern w:val="0"/>
          <w:sz w:val="34"/>
          <w:szCs w:val="34"/>
        </w:rPr>
        <w:t>不得将电暖气与其他大功率用电器共用一个插线板。</w:t>
      </w:r>
    </w:p>
    <w:p w:rsidR="00B16CC0" w:rsidRPr="00B16CC0" w:rsidRDefault="00B16CC0" w:rsidP="00B16CC0">
      <w:pPr>
        <w:widowControl/>
        <w:ind w:left="1276" w:hanging="127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16CC0">
        <w:rPr>
          <w:rFonts w:ascii="华文仿宋" w:eastAsia="华文仿宋" w:hAnsi="华文仿宋" w:cs="宋体" w:hint="eastAsia"/>
          <w:color w:val="000000"/>
          <w:kern w:val="0"/>
          <w:sz w:val="36"/>
          <w:szCs w:val="36"/>
        </w:rPr>
        <w:t>第九条</w:t>
      </w:r>
      <w:r w:rsidRPr="00B16CC0">
        <w:rPr>
          <w:rFonts w:ascii="华文仿宋" w:eastAsia="华文仿宋" w:hAnsi="华文仿宋" w:cs="宋体" w:hint="eastAsia"/>
          <w:color w:val="000000"/>
          <w:kern w:val="0"/>
          <w:sz w:val="14"/>
          <w:szCs w:val="14"/>
        </w:rPr>
        <w:t>         </w:t>
      </w:r>
      <w:r w:rsidRPr="00B16CC0">
        <w:rPr>
          <w:rFonts w:ascii="华文仿宋" w:eastAsia="华文仿宋" w:hAnsi="华文仿宋" w:cs="宋体" w:hint="eastAsia"/>
          <w:color w:val="000000"/>
          <w:kern w:val="0"/>
          <w:sz w:val="34"/>
          <w:szCs w:val="34"/>
        </w:rPr>
        <w:t>严禁在无人值守时使用电暖气。</w:t>
      </w:r>
    </w:p>
    <w:p w:rsidR="00B16CC0" w:rsidRPr="00B16CC0" w:rsidRDefault="00B16CC0" w:rsidP="00B16CC0">
      <w:pPr>
        <w:widowControl/>
        <w:ind w:left="1276" w:hanging="127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16CC0">
        <w:rPr>
          <w:rFonts w:ascii="华文仿宋" w:eastAsia="华文仿宋" w:hAnsi="华文仿宋" w:cs="宋体" w:hint="eastAsia"/>
          <w:color w:val="000000"/>
          <w:kern w:val="0"/>
          <w:sz w:val="36"/>
          <w:szCs w:val="36"/>
        </w:rPr>
        <w:t>第十条</w:t>
      </w:r>
      <w:r w:rsidRPr="00B16CC0">
        <w:rPr>
          <w:rFonts w:ascii="华文仿宋" w:eastAsia="华文仿宋" w:hAnsi="华文仿宋" w:cs="宋体" w:hint="eastAsia"/>
          <w:color w:val="000000"/>
          <w:kern w:val="0"/>
          <w:sz w:val="14"/>
          <w:szCs w:val="14"/>
        </w:rPr>
        <w:t>         </w:t>
      </w:r>
      <w:r w:rsidRPr="00B16CC0">
        <w:rPr>
          <w:rFonts w:ascii="华文仿宋" w:eastAsia="华文仿宋" w:hAnsi="华文仿宋" w:cs="宋体" w:hint="eastAsia"/>
          <w:color w:val="000000"/>
          <w:kern w:val="0"/>
          <w:sz w:val="34"/>
          <w:szCs w:val="34"/>
        </w:rPr>
        <w:t>使用者要确保电暖气使用安全，各安全员负有管辖范围内的监管责任。</w:t>
      </w:r>
    </w:p>
    <w:p w:rsidR="00B16CC0" w:rsidRDefault="00B16CC0" w:rsidP="00B16CC0">
      <w:pPr>
        <w:widowControl/>
        <w:ind w:left="1276" w:hanging="1276"/>
        <w:jc w:val="left"/>
        <w:rPr>
          <w:rFonts w:ascii="华文仿宋" w:eastAsia="华文仿宋" w:hAnsi="华文仿宋" w:cs="宋体" w:hint="eastAsia"/>
          <w:color w:val="000000"/>
          <w:kern w:val="0"/>
          <w:sz w:val="34"/>
          <w:szCs w:val="34"/>
        </w:rPr>
      </w:pPr>
      <w:r w:rsidRPr="00B16CC0">
        <w:rPr>
          <w:rFonts w:ascii="华文仿宋" w:eastAsia="华文仿宋" w:hAnsi="华文仿宋" w:cs="宋体" w:hint="eastAsia"/>
          <w:color w:val="000000"/>
          <w:kern w:val="0"/>
          <w:sz w:val="36"/>
          <w:szCs w:val="36"/>
        </w:rPr>
        <w:t>第十一条</w:t>
      </w:r>
      <w:r w:rsidRPr="00B16CC0">
        <w:rPr>
          <w:rFonts w:ascii="华文仿宋" w:eastAsia="华文仿宋" w:hAnsi="华文仿宋" w:cs="宋体" w:hint="eastAsia"/>
          <w:color w:val="000000"/>
          <w:kern w:val="0"/>
          <w:sz w:val="14"/>
          <w:szCs w:val="14"/>
        </w:rPr>
        <w:t>           </w:t>
      </w:r>
      <w:r w:rsidRPr="00B16CC0">
        <w:rPr>
          <w:rFonts w:ascii="华文仿宋" w:eastAsia="华文仿宋" w:hAnsi="华文仿宋" w:cs="宋体" w:hint="eastAsia"/>
          <w:color w:val="000000"/>
          <w:kern w:val="0"/>
          <w:sz w:val="34"/>
          <w:szCs w:val="34"/>
        </w:rPr>
        <w:t>本规定自发布之日起实施，并列入安全检查范围。</w:t>
      </w:r>
    </w:p>
    <w:p w:rsidR="00100565" w:rsidRDefault="00100565" w:rsidP="00B16CC0">
      <w:pPr>
        <w:widowControl/>
        <w:ind w:left="1276" w:hanging="1276"/>
        <w:jc w:val="left"/>
        <w:rPr>
          <w:rFonts w:ascii="华文仿宋" w:eastAsia="华文仿宋" w:hAnsi="华文仿宋" w:cs="宋体" w:hint="eastAsia"/>
          <w:color w:val="000000"/>
          <w:kern w:val="0"/>
          <w:sz w:val="34"/>
          <w:szCs w:val="34"/>
        </w:rPr>
      </w:pPr>
    </w:p>
    <w:p w:rsidR="00100565" w:rsidRDefault="00100565" w:rsidP="00B16CC0">
      <w:pPr>
        <w:widowControl/>
        <w:ind w:left="1276" w:hanging="1276"/>
        <w:jc w:val="left"/>
        <w:rPr>
          <w:rFonts w:ascii="华文仿宋" w:eastAsia="华文仿宋" w:hAnsi="华文仿宋" w:cs="宋体" w:hint="eastAsia"/>
          <w:color w:val="000000"/>
          <w:kern w:val="0"/>
          <w:sz w:val="34"/>
          <w:szCs w:val="34"/>
        </w:rPr>
      </w:pPr>
    </w:p>
    <w:p w:rsidR="00100565" w:rsidRDefault="00100565" w:rsidP="00B16CC0">
      <w:pPr>
        <w:widowControl/>
        <w:ind w:left="1276" w:hanging="1276"/>
        <w:jc w:val="left"/>
        <w:rPr>
          <w:rFonts w:ascii="华文仿宋" w:eastAsia="华文仿宋" w:hAnsi="华文仿宋" w:cs="宋体" w:hint="eastAsia"/>
          <w:color w:val="000000"/>
          <w:kern w:val="0"/>
          <w:sz w:val="34"/>
          <w:szCs w:val="34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4"/>
          <w:szCs w:val="34"/>
        </w:rPr>
        <w:t xml:space="preserve">                                   化学化工学院</w:t>
      </w:r>
    </w:p>
    <w:p w:rsidR="00100565" w:rsidRPr="00B16CC0" w:rsidRDefault="00100565" w:rsidP="00100565">
      <w:pPr>
        <w:widowControl/>
        <w:ind w:leftChars="608" w:left="1277" w:firstLineChars="1300" w:firstLine="4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4"/>
          <w:szCs w:val="34"/>
        </w:rPr>
        <w:t xml:space="preserve">  2017年12月</w:t>
      </w:r>
    </w:p>
    <w:p w:rsidR="00E45AD9" w:rsidRPr="00B16CC0" w:rsidRDefault="00E70CB3">
      <w:bookmarkStart w:id="0" w:name="_GoBack"/>
      <w:bookmarkEnd w:id="0"/>
    </w:p>
    <w:sectPr w:rsidR="00E45AD9" w:rsidRPr="00B16CC0" w:rsidSect="00C07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CB3" w:rsidRDefault="00E70CB3" w:rsidP="007C7030">
      <w:r>
        <w:separator/>
      </w:r>
    </w:p>
  </w:endnote>
  <w:endnote w:type="continuationSeparator" w:id="1">
    <w:p w:rsidR="00E70CB3" w:rsidRDefault="00E70CB3" w:rsidP="007C7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CB3" w:rsidRDefault="00E70CB3" w:rsidP="007C7030">
      <w:r>
        <w:separator/>
      </w:r>
    </w:p>
  </w:footnote>
  <w:footnote w:type="continuationSeparator" w:id="1">
    <w:p w:rsidR="00E70CB3" w:rsidRDefault="00E70CB3" w:rsidP="007C7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CC0"/>
    <w:rsid w:val="000E1D62"/>
    <w:rsid w:val="00100565"/>
    <w:rsid w:val="001E7D4E"/>
    <w:rsid w:val="00223CC3"/>
    <w:rsid w:val="002F569E"/>
    <w:rsid w:val="007C7030"/>
    <w:rsid w:val="00B16CC0"/>
    <w:rsid w:val="00C0745E"/>
    <w:rsid w:val="00DF639D"/>
    <w:rsid w:val="00E70CB3"/>
    <w:rsid w:val="00EE1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7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70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7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70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14355</dc:creator>
  <cp:keywords/>
  <dc:description/>
  <cp:lastModifiedBy>Administrator</cp:lastModifiedBy>
  <cp:revision>6</cp:revision>
  <dcterms:created xsi:type="dcterms:W3CDTF">2020-10-14T08:30:00Z</dcterms:created>
  <dcterms:modified xsi:type="dcterms:W3CDTF">2020-10-15T01:34:00Z</dcterms:modified>
</cp:coreProperties>
</file>