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87" w:rsidRPr="00600DC3" w:rsidRDefault="002B0A87" w:rsidP="002B0A8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4</w:t>
      </w:r>
      <w:r w:rsidRPr="00470FE3">
        <w:rPr>
          <w:rFonts w:ascii="仿宋" w:eastAsia="仿宋" w:hAnsi="仿宋" w:hint="eastAsia"/>
          <w:sz w:val="28"/>
          <w:szCs w:val="28"/>
        </w:rPr>
        <w:t>：</w:t>
      </w:r>
    </w:p>
    <w:p w:rsidR="002B0A87" w:rsidRPr="00470FE3" w:rsidRDefault="002B0A87" w:rsidP="002B0A87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600DC3">
        <w:rPr>
          <w:rFonts w:ascii="仿宋" w:eastAsia="仿宋" w:hAnsi="仿宋" w:hint="eastAsia"/>
          <w:b/>
          <w:sz w:val="28"/>
          <w:szCs w:val="28"/>
        </w:rPr>
        <w:t>共青团兰州大学化学化工学院第四届委员会委员候选人情况登记表</w:t>
      </w:r>
    </w:p>
    <w:tbl>
      <w:tblPr>
        <w:tblStyle w:val="TableGrid"/>
        <w:tblW w:w="8509" w:type="dxa"/>
        <w:jc w:val="center"/>
        <w:tblInd w:w="0" w:type="dxa"/>
        <w:tblCellMar>
          <w:top w:w="3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27"/>
        <w:gridCol w:w="1298"/>
        <w:gridCol w:w="1064"/>
        <w:gridCol w:w="1064"/>
        <w:gridCol w:w="1064"/>
        <w:gridCol w:w="1064"/>
        <w:gridCol w:w="1064"/>
        <w:gridCol w:w="1064"/>
      </w:tblGrid>
      <w:tr w:rsidR="002B0A87" w:rsidRPr="00470FE3" w:rsidTr="00C92A20">
        <w:trPr>
          <w:trHeight w:val="43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2B0A87" w:rsidRPr="00470FE3" w:rsidRDefault="002B0A87" w:rsidP="00C92A20">
            <w:pPr>
              <w:spacing w:line="560" w:lineRule="exact"/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187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67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民族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58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18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年龄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58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B0A87" w:rsidRPr="00470FE3" w:rsidTr="00C92A20">
        <w:trPr>
          <w:trHeight w:val="56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187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67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hint="eastAsia"/>
                <w:sz w:val="24"/>
                <w:szCs w:val="28"/>
              </w:rPr>
              <w:t>年级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58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B0A87" w:rsidRPr="00470FE3" w:rsidTr="00C92A20">
        <w:trPr>
          <w:trHeight w:val="170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个人</w:t>
            </w:r>
          </w:p>
          <w:p w:rsidR="002B0A87" w:rsidRPr="00470FE3" w:rsidRDefault="002B0A87" w:rsidP="00C92A20">
            <w:pPr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简历 </w:t>
            </w:r>
          </w:p>
        </w:tc>
        <w:tc>
          <w:tcPr>
            <w:tcW w:w="7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B0A87" w:rsidRPr="00470FE3" w:rsidTr="00C92A20">
        <w:trPr>
          <w:trHeight w:val="170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获奖</w:t>
            </w:r>
          </w:p>
          <w:p w:rsidR="002B0A87" w:rsidRPr="00470FE3" w:rsidRDefault="002B0A87" w:rsidP="00C92A20">
            <w:pPr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情况 </w:t>
            </w:r>
          </w:p>
        </w:tc>
        <w:tc>
          <w:tcPr>
            <w:tcW w:w="7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B0A87" w:rsidRPr="00470FE3" w:rsidTr="00C92A20">
        <w:trPr>
          <w:trHeight w:val="170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ind w:left="72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所在团</w:t>
            </w:r>
            <w:r>
              <w:rPr>
                <w:rFonts w:ascii="仿宋" w:eastAsia="仿宋" w:hAnsi="仿宋" w:cs="FangSong" w:hint="eastAsia"/>
                <w:sz w:val="24"/>
                <w:szCs w:val="28"/>
              </w:rPr>
              <w:t>支部</w:t>
            </w: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意见</w:t>
            </w:r>
          </w:p>
        </w:tc>
        <w:tc>
          <w:tcPr>
            <w:tcW w:w="7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 w:cs="FangSong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72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>年   月   日</w:t>
            </w:r>
          </w:p>
        </w:tc>
      </w:tr>
      <w:tr w:rsidR="002B0A87" w:rsidRPr="00470FE3" w:rsidTr="00C92A20">
        <w:trPr>
          <w:trHeight w:val="2089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所在团总支意见 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ind w:left="5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5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Chars="100" w:left="210" w:right="509" w:firstLineChars="400" w:firstLine="960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 年   月   日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所在单位党支部意见 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1200" w:right="398" w:hanging="1200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年   月   日 </w:t>
            </w:r>
          </w:p>
        </w:tc>
      </w:tr>
      <w:tr w:rsidR="002B0A87" w:rsidRPr="00470FE3" w:rsidTr="00C92A20">
        <w:trPr>
          <w:trHeight w:val="264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院团委意见 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spacing w:line="560" w:lineRule="exact"/>
              <w:ind w:left="5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5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5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Chars="100" w:left="210" w:right="509" w:firstLineChars="400" w:firstLine="960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 年   月   日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代表资格审查组意见 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B0A87" w:rsidRPr="00470FE3" w:rsidRDefault="002B0A87" w:rsidP="00C92A20">
            <w:pPr>
              <w:spacing w:line="560" w:lineRule="exact"/>
              <w:ind w:left="1320" w:right="278" w:hanging="1320"/>
              <w:rPr>
                <w:rFonts w:ascii="仿宋" w:eastAsia="仿宋" w:hAnsi="仿宋"/>
                <w:sz w:val="24"/>
                <w:szCs w:val="28"/>
              </w:rPr>
            </w:pPr>
            <w:r w:rsidRPr="00470FE3">
              <w:rPr>
                <w:rFonts w:ascii="仿宋" w:eastAsia="仿宋" w:hAnsi="仿宋" w:cs="FangSong" w:hint="eastAsia"/>
                <w:sz w:val="24"/>
                <w:szCs w:val="28"/>
              </w:rPr>
              <w:t xml:space="preserve">年   月   日 </w:t>
            </w:r>
          </w:p>
        </w:tc>
      </w:tr>
    </w:tbl>
    <w:p w:rsidR="000E2F3B" w:rsidRPr="002B0A87" w:rsidRDefault="002B0A87" w:rsidP="002B0A87">
      <w:pPr>
        <w:spacing w:line="560" w:lineRule="exact"/>
        <w:jc w:val="right"/>
        <w:rPr>
          <w:rFonts w:ascii="仿宋" w:eastAsia="仿宋" w:hAnsi="仿宋" w:hint="eastAsia"/>
          <w:b/>
          <w:sz w:val="28"/>
          <w:szCs w:val="28"/>
        </w:rPr>
      </w:pPr>
      <w:r w:rsidRPr="00470FE3">
        <w:rPr>
          <w:rFonts w:ascii="仿宋" w:eastAsia="仿宋" w:hAnsi="仿宋" w:hint="eastAsia"/>
          <w:b/>
          <w:sz w:val="28"/>
          <w:szCs w:val="28"/>
        </w:rPr>
        <w:t>此表可复印</w:t>
      </w:r>
    </w:p>
    <w:sectPr w:rsidR="000E2F3B" w:rsidRPr="002B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87"/>
    <w:rsid w:val="000E2F3B"/>
    <w:rsid w:val="002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A58"/>
  <w15:chartTrackingRefBased/>
  <w15:docId w15:val="{58CDAAF3-438C-44BB-9415-8B65D8D1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A87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0A8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波</dc:creator>
  <cp:keywords/>
  <dc:description/>
  <cp:lastModifiedBy>姜 波</cp:lastModifiedBy>
  <cp:revision>1</cp:revision>
  <dcterms:created xsi:type="dcterms:W3CDTF">2018-10-25T01:31:00Z</dcterms:created>
  <dcterms:modified xsi:type="dcterms:W3CDTF">2018-10-25T01:33:00Z</dcterms:modified>
</cp:coreProperties>
</file>