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jc w:val="center"/>
        <w:rPr>
          <w:rFonts w:ascii="微软雅黑" w:hAnsi="微软雅黑" w:eastAsia="微软雅黑" w:cs="微软雅黑"/>
          <w:b/>
          <w:spacing w:val="30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spacing w:val="30"/>
          <w:sz w:val="52"/>
          <w:szCs w:val="52"/>
        </w:rPr>
        <w:t>卧龙采埃孚汽车电机有限公司</w:t>
      </w:r>
    </w:p>
    <w:p>
      <w:pPr>
        <w:jc w:val="center"/>
        <w:rPr>
          <w:rFonts w:ascii="微软雅黑" w:hAnsi="微软雅黑" w:eastAsia="微软雅黑" w:cs="微软雅黑"/>
          <w:b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sz w:val="48"/>
          <w:szCs w:val="48"/>
          <w:lang w:val="en-US" w:eastAsia="zh-CN"/>
        </w:rPr>
        <w:t>2022届</w:t>
      </w:r>
      <w:r>
        <w:rPr>
          <w:rFonts w:hint="eastAsia" w:ascii="微软雅黑" w:hAnsi="微软雅黑" w:eastAsia="微软雅黑" w:cs="微软雅黑"/>
          <w:b/>
          <w:sz w:val="48"/>
          <w:szCs w:val="48"/>
        </w:rPr>
        <w:t>招聘启事</w:t>
      </w:r>
    </w:p>
    <w:p>
      <w:pPr>
        <w:spacing w:line="400" w:lineRule="exact"/>
        <w:ind w:firstLine="480" w:firstLineChars="200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卧龙集团</w:t>
      </w:r>
      <w:r>
        <w:rPr>
          <w:rFonts w:hint="eastAsia" w:ascii="微软雅黑" w:hAnsi="微软雅黑" w:eastAsia="微软雅黑" w:cs="微软雅黑"/>
          <w:sz w:val="24"/>
          <w:szCs w:val="24"/>
        </w:rPr>
        <w:t>创建于1984年，顺应绿色发展和节能减碳趋势，构建了以智能制造为主，涵盖工业自动化、能源管理、房地产、贸易等业务的产业体系。集团目前拥有卧龙电驱、卧龙地产、Brook Crompton 3家上市公司、57家全资及控股子公司、18000余名员工，先后三次荣获英国女王奖，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连续六年位列中国500强企业</w:t>
      </w:r>
      <w:r>
        <w:rPr>
          <w:rFonts w:hint="eastAsia" w:ascii="微软雅黑" w:hAnsi="微软雅黑" w:eastAsia="微软雅黑" w:cs="微软雅黑"/>
          <w:sz w:val="24"/>
          <w:szCs w:val="24"/>
        </w:rPr>
        <w:t>，2020年销售收入395亿元，资产总额达349亿元。</w:t>
      </w:r>
    </w:p>
    <w:tbl>
      <w:tblPr>
        <w:tblStyle w:val="5"/>
        <w:tblpPr w:leftFromText="180" w:rightFromText="180" w:vertAnchor="page" w:horzAnchor="page" w:tblpX="1001" w:tblpY="5037"/>
        <w:tblW w:w="1033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"/>
        <w:gridCol w:w="792"/>
        <w:gridCol w:w="2662"/>
        <w:gridCol w:w="3575"/>
        <w:gridCol w:w="22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1F497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 w:themeColor="background1"/>
                <w:kern w:val="24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岗位</w:t>
            </w:r>
          </w:p>
        </w:tc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1F497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 w:themeColor="background1"/>
                <w:kern w:val="24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人数</w:t>
            </w:r>
          </w:p>
        </w:tc>
        <w:tc>
          <w:tcPr>
            <w:tcW w:w="2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1F497D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FFFFFF" w:themeColor="background1"/>
                <w:kern w:val="24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 w:themeColor="background1"/>
                <w:kern w:val="24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培养方向</w:t>
            </w:r>
          </w:p>
        </w:tc>
        <w:tc>
          <w:tcPr>
            <w:tcW w:w="3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1F497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FFFFFF" w:themeColor="background1"/>
                <w:kern w:val="24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 w:themeColor="background1"/>
                <w:kern w:val="24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招聘要求</w:t>
            </w:r>
          </w:p>
        </w:tc>
        <w:tc>
          <w:tcPr>
            <w:tcW w:w="2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1F497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 w:themeColor="background1"/>
                <w:kern w:val="24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薪资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000000" w:themeColor="text1"/>
                <w:kern w:val="24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24"/>
                <w:sz w:val="22"/>
                <w14:textFill>
                  <w14:solidFill>
                    <w14:schemeClr w14:val="tx1"/>
                  </w14:solidFill>
                </w14:textFill>
              </w:rPr>
              <w:t>技术类</w:t>
            </w:r>
          </w:p>
        </w:tc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  <w:t>电磁设计、结构设计、工艺设计、自动化开发、设备管理、信息化管理</w:t>
            </w:r>
          </w:p>
        </w:tc>
        <w:tc>
          <w:tcPr>
            <w:tcW w:w="3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  <w:t>本科及以上学历，机械、电气、控制、信息化、材料等工科类专业优先；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  <w:t>会使用相关专业软件者优先。</w:t>
            </w:r>
          </w:p>
        </w:tc>
        <w:tc>
          <w:tcPr>
            <w:tcW w:w="2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  <w:t>本科年薪7</w:t>
            </w:r>
            <w:r>
              <w:rPr>
                <w:rFonts w:ascii="微软雅黑" w:hAnsi="微软雅黑" w:eastAsia="微软雅黑" w:cs="微软雅黑"/>
                <w:b/>
                <w:bCs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  <w:t>-13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  <w:t>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  <w:t>硕士年薪8</w:t>
            </w:r>
            <w:r>
              <w:rPr>
                <w:rFonts w:ascii="微软雅黑" w:hAnsi="微软雅黑" w:eastAsia="微软雅黑" w:cs="微软雅黑"/>
                <w:b/>
                <w:bCs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  <w:t>.5-16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  <w:t>万</w:t>
            </w:r>
          </w:p>
        </w:tc>
      </w:tr>
    </w:tbl>
    <w:p>
      <w:pPr>
        <w:spacing w:line="400" w:lineRule="exact"/>
        <w:rPr>
          <w:rFonts w:ascii="微软雅黑" w:hAnsi="微软雅黑" w:eastAsia="微软雅黑" w:cs="微软雅黑"/>
          <w:sz w:val="24"/>
          <w:szCs w:val="24"/>
        </w:rPr>
      </w:pPr>
    </w:p>
    <w:tbl>
      <w:tblPr>
        <w:tblStyle w:val="6"/>
        <w:tblpPr w:leftFromText="180" w:rightFromText="180" w:vertAnchor="text" w:horzAnchor="page" w:tblpX="930" w:tblpY="426"/>
        <w:tblOverlap w:val="never"/>
        <w:tblW w:w="10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6"/>
        <w:gridCol w:w="4706"/>
        <w:gridCol w:w="3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576" w:type="dxa"/>
            <w:shd w:val="clear" w:color="auto" w:fill="17365D" w:themeFill="text2" w:themeFillShade="BF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分类</w:t>
            </w:r>
          </w:p>
        </w:tc>
        <w:tc>
          <w:tcPr>
            <w:tcW w:w="4706" w:type="dxa"/>
            <w:shd w:val="clear" w:color="auto" w:fill="17365D" w:themeFill="text2" w:themeFillShade="BF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人才补贴（按月发放，可领五年）</w:t>
            </w:r>
          </w:p>
        </w:tc>
        <w:tc>
          <w:tcPr>
            <w:tcW w:w="3077" w:type="dxa"/>
            <w:shd w:val="clear" w:color="auto" w:fill="17365D" w:themeFill="text2" w:themeFillShade="BF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房票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576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  <w:t>博士</w:t>
            </w:r>
          </w:p>
        </w:tc>
        <w:tc>
          <w:tcPr>
            <w:tcW w:w="4706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sz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2"/>
              </w:rPr>
              <w:t>4167-5000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  <w:t>元/月</w:t>
            </w:r>
          </w:p>
        </w:tc>
        <w:tc>
          <w:tcPr>
            <w:tcW w:w="3077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  <w:t>5</w:t>
            </w:r>
            <w:r>
              <w:rPr>
                <w:rFonts w:ascii="微软雅黑" w:hAnsi="微软雅黑" w:eastAsia="微软雅黑" w:cs="微软雅黑"/>
                <w:b/>
                <w:bCs/>
                <w:sz w:val="22"/>
              </w:rPr>
              <w:t>0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576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  <w:t>硕士</w:t>
            </w:r>
          </w:p>
        </w:tc>
        <w:tc>
          <w:tcPr>
            <w:tcW w:w="47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  <w:t>2</w:t>
            </w:r>
            <w:r>
              <w:rPr>
                <w:rFonts w:ascii="微软雅黑" w:hAnsi="微软雅黑" w:eastAsia="微软雅黑" w:cs="微软雅黑"/>
                <w:b/>
                <w:bCs/>
                <w:sz w:val="22"/>
              </w:rPr>
              <w:t>500-3000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  <w:t>元/月</w:t>
            </w:r>
          </w:p>
        </w:tc>
        <w:tc>
          <w:tcPr>
            <w:tcW w:w="3077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  <w:t>3</w:t>
            </w:r>
            <w:r>
              <w:rPr>
                <w:rFonts w:ascii="微软雅黑" w:hAnsi="微软雅黑" w:eastAsia="微软雅黑" w:cs="微软雅黑"/>
                <w:b/>
                <w:bCs/>
                <w:sz w:val="22"/>
              </w:rPr>
              <w:t>0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576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  <w:t>双一流本科</w:t>
            </w:r>
          </w:p>
        </w:tc>
        <w:tc>
          <w:tcPr>
            <w:tcW w:w="47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sz w:val="22"/>
              </w:rPr>
            </w:pPr>
          </w:p>
        </w:tc>
        <w:tc>
          <w:tcPr>
            <w:tcW w:w="3077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  <w:t>2</w:t>
            </w:r>
            <w:r>
              <w:rPr>
                <w:rFonts w:ascii="微软雅黑" w:hAnsi="微软雅黑" w:eastAsia="微软雅黑" w:cs="微软雅黑"/>
                <w:b/>
                <w:bCs/>
                <w:sz w:val="22"/>
              </w:rPr>
              <w:t>0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576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  <w:t>其他本科</w:t>
            </w:r>
          </w:p>
        </w:tc>
        <w:tc>
          <w:tcPr>
            <w:tcW w:w="4706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  <w:t>1</w:t>
            </w:r>
            <w:r>
              <w:rPr>
                <w:rFonts w:ascii="微软雅黑" w:hAnsi="微软雅黑" w:eastAsia="微软雅黑" w:cs="微软雅黑"/>
                <w:b/>
                <w:bCs/>
                <w:sz w:val="22"/>
              </w:rPr>
              <w:t>667-2000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  <w:t>元/月</w:t>
            </w:r>
          </w:p>
        </w:tc>
        <w:tc>
          <w:tcPr>
            <w:tcW w:w="3077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  <w:t>1</w:t>
            </w:r>
            <w:r>
              <w:rPr>
                <w:rFonts w:ascii="微软雅黑" w:hAnsi="微软雅黑" w:eastAsia="微软雅黑" w:cs="微软雅黑"/>
                <w:b/>
                <w:bCs/>
                <w:sz w:val="22"/>
              </w:rPr>
              <w:t>0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  <w:t>万</w:t>
            </w:r>
          </w:p>
        </w:tc>
      </w:tr>
    </w:tbl>
    <w:p>
      <w:pPr>
        <w:spacing w:before="156" w:beforeLines="50" w:line="400" w:lineRule="exac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相关福利待遇如下：</w:t>
      </w:r>
    </w:p>
    <w:p>
      <w:pPr>
        <w:numPr>
          <w:ilvl w:val="0"/>
          <w:numId w:val="1"/>
        </w:numPr>
        <w:spacing w:line="400" w:lineRule="exact"/>
        <w:ind w:left="0" w:firstLine="420"/>
        <w:rPr>
          <w:rFonts w:ascii="微软雅黑" w:hAnsi="微软雅黑" w:eastAsia="微软雅黑" w:cs="微软雅黑"/>
          <w:kern w:val="0"/>
          <w:sz w:val="22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2"/>
        </w:rPr>
        <w:t>提供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免费宿舍</w:t>
      </w:r>
      <w:r>
        <w:rPr>
          <w:rFonts w:hint="eastAsia" w:ascii="微软雅黑" w:hAnsi="微软雅黑" w:eastAsia="微软雅黑" w:cs="微软雅黑"/>
          <w:kern w:val="0"/>
          <w:sz w:val="22"/>
        </w:rPr>
        <w:t>，整洁舒适，内配空调及独立卫生间，宿舍区有生活超市、篮球场、阅览室等；</w:t>
      </w:r>
    </w:p>
    <w:p>
      <w:pPr>
        <w:numPr>
          <w:ilvl w:val="0"/>
          <w:numId w:val="2"/>
        </w:numPr>
        <w:spacing w:line="400" w:lineRule="exact"/>
        <w:ind w:left="0" w:firstLine="420"/>
        <w:rPr>
          <w:rFonts w:ascii="微软雅黑" w:hAnsi="微软雅黑" w:eastAsia="微软雅黑" w:cs="微软雅黑"/>
          <w:kern w:val="0"/>
          <w:sz w:val="22"/>
        </w:rPr>
      </w:pPr>
      <w:r>
        <w:rPr>
          <w:rFonts w:hint="eastAsia" w:ascii="微软雅黑" w:hAnsi="微软雅黑" w:eastAsia="微软雅黑" w:cs="微软雅黑"/>
          <w:kern w:val="0"/>
          <w:sz w:val="22"/>
        </w:rPr>
        <w:t>中式快餐食堂，提供南北口味饭菜、各类点心，品种繁多，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午餐补贴2</w:t>
      </w:r>
      <w:r>
        <w:rPr>
          <w:rFonts w:ascii="微软雅黑" w:hAnsi="微软雅黑" w:eastAsia="微软雅黑" w:cs="微软雅黑"/>
          <w:b/>
          <w:bCs/>
          <w:kern w:val="0"/>
          <w:sz w:val="24"/>
          <w:szCs w:val="24"/>
        </w:rPr>
        <w:t>60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元/月</w:t>
      </w:r>
      <w:r>
        <w:rPr>
          <w:rFonts w:hint="eastAsia" w:ascii="微软雅黑" w:hAnsi="微软雅黑" w:eastAsia="微软雅黑" w:cs="微软雅黑"/>
          <w:kern w:val="0"/>
          <w:sz w:val="22"/>
        </w:rPr>
        <w:t>；</w:t>
      </w:r>
    </w:p>
    <w:p>
      <w:pPr>
        <w:numPr>
          <w:ilvl w:val="0"/>
          <w:numId w:val="1"/>
        </w:numPr>
        <w:spacing w:line="400" w:lineRule="exact"/>
        <w:ind w:left="0" w:firstLine="420"/>
        <w:rPr>
          <w:rFonts w:ascii="微软雅黑" w:hAnsi="微软雅黑" w:eastAsia="微软雅黑" w:cs="微软雅黑"/>
          <w:kern w:val="0"/>
          <w:sz w:val="22"/>
        </w:rPr>
      </w:pPr>
      <w:r>
        <w:rPr>
          <w:rFonts w:hint="eastAsia" w:ascii="微软雅黑" w:hAnsi="微软雅黑" w:eastAsia="微软雅黑" w:cs="微软雅黑"/>
          <w:kern w:val="0"/>
          <w:sz w:val="22"/>
        </w:rPr>
        <w:t>正式员工缴纳养老保险等</w:t>
      </w:r>
      <w:r>
        <w:rPr>
          <w:rFonts w:hint="eastAsia" w:ascii="微软雅黑" w:hAnsi="微软雅黑" w:eastAsia="微软雅黑" w:cs="微软雅黑"/>
          <w:b/>
          <w:bCs/>
          <w:kern w:val="0"/>
          <w:sz w:val="22"/>
        </w:rPr>
        <w:t>五险一金</w:t>
      </w:r>
      <w:r>
        <w:rPr>
          <w:rFonts w:hint="eastAsia" w:ascii="微软雅黑" w:hAnsi="微软雅黑" w:eastAsia="微软雅黑" w:cs="微软雅黑"/>
          <w:kern w:val="0"/>
          <w:sz w:val="22"/>
        </w:rPr>
        <w:t>；并享有</w:t>
      </w:r>
      <w:r>
        <w:rPr>
          <w:rFonts w:hint="eastAsia" w:ascii="微软雅黑" w:hAnsi="微软雅黑" w:eastAsia="微软雅黑" w:cs="微软雅黑"/>
          <w:b/>
          <w:bCs/>
          <w:kern w:val="0"/>
          <w:sz w:val="22"/>
        </w:rPr>
        <w:t>年终奖</w:t>
      </w:r>
      <w:r>
        <w:rPr>
          <w:rFonts w:hint="eastAsia" w:ascii="微软雅黑" w:hAnsi="微软雅黑" w:eastAsia="微软雅黑" w:cs="微软雅黑"/>
          <w:kern w:val="0"/>
          <w:sz w:val="22"/>
        </w:rPr>
        <w:t>；</w:t>
      </w:r>
    </w:p>
    <w:p>
      <w:pPr>
        <w:numPr>
          <w:ilvl w:val="0"/>
          <w:numId w:val="2"/>
        </w:numPr>
        <w:spacing w:line="400" w:lineRule="exact"/>
        <w:ind w:left="0" w:firstLine="420"/>
        <w:rPr>
          <w:rFonts w:ascii="微软雅黑" w:hAnsi="微软雅黑" w:eastAsia="微软雅黑" w:cs="微软雅黑"/>
          <w:kern w:val="0"/>
          <w:sz w:val="22"/>
        </w:rPr>
      </w:pPr>
      <w:r>
        <w:rPr>
          <w:rFonts w:hint="eastAsia" w:ascii="微软雅黑" w:hAnsi="微软雅黑" w:eastAsia="微软雅黑" w:cs="微软雅黑"/>
          <w:kern w:val="0"/>
          <w:sz w:val="22"/>
        </w:rPr>
        <w:t>外省市一线员工可报销春节往返区间交通费用。公司正式员工享受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劳保补贴60元/季度</w:t>
      </w:r>
      <w:r>
        <w:rPr>
          <w:rFonts w:hint="eastAsia" w:ascii="微软雅黑" w:hAnsi="微软雅黑" w:eastAsia="微软雅黑" w:cs="微软雅黑"/>
          <w:kern w:val="0"/>
          <w:sz w:val="22"/>
        </w:rPr>
        <w:t>，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夏令补贴240元/季度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；</w:t>
      </w:r>
    </w:p>
    <w:p>
      <w:pPr>
        <w:numPr>
          <w:ilvl w:val="0"/>
          <w:numId w:val="2"/>
        </w:numPr>
        <w:spacing w:line="400" w:lineRule="exact"/>
        <w:ind w:left="0" w:firstLine="420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0"/>
          <w:sz w:val="22"/>
        </w:rPr>
        <w:t>如果来实习满三个月，在实习期结束后有机会申请一次</w:t>
      </w:r>
      <w:r>
        <w:rPr>
          <w:rFonts w:ascii="微软雅黑" w:hAnsi="微软雅黑" w:eastAsia="微软雅黑" w:cs="微软雅黑"/>
          <w:b/>
          <w:bCs/>
          <w:kern w:val="0"/>
          <w:sz w:val="24"/>
          <w:szCs w:val="24"/>
        </w:rPr>
        <w:t>300-1500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元</w:t>
      </w:r>
      <w:r>
        <w:rPr>
          <w:rFonts w:hint="eastAsia" w:ascii="微软雅黑" w:hAnsi="微软雅黑" w:eastAsia="微软雅黑" w:cs="微软雅黑"/>
          <w:kern w:val="0"/>
          <w:sz w:val="22"/>
        </w:rPr>
        <w:t>不等的交通补贴；</w:t>
      </w:r>
    </w:p>
    <w:p>
      <w:pPr>
        <w:spacing w:line="400" w:lineRule="exact"/>
        <w:ind w:left="420"/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</w:pPr>
    </w:p>
    <w:p>
      <w:pPr>
        <w:spacing w:line="400" w:lineRule="exac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完善的晋升机制：</w:t>
      </w:r>
    </w:p>
    <w:p>
      <w:pPr>
        <w:numPr>
          <w:ilvl w:val="0"/>
          <w:numId w:val="2"/>
        </w:numPr>
        <w:spacing w:line="400" w:lineRule="exact"/>
        <w:ind w:left="0" w:firstLine="420"/>
        <w:rPr>
          <w:rFonts w:ascii="微软雅黑" w:hAnsi="微软雅黑" w:eastAsia="微软雅黑" w:cs="微软雅黑"/>
          <w:kern w:val="0"/>
          <w:sz w:val="22"/>
        </w:rPr>
      </w:pPr>
      <w:r>
        <w:rPr>
          <w:rFonts w:hint="eastAsia" w:ascii="微软雅黑" w:hAnsi="微软雅黑" w:eastAsia="微软雅黑" w:cs="微软雅黑"/>
          <w:kern w:val="0"/>
          <w:sz w:val="22"/>
        </w:rPr>
        <w:t>入职三年内的大学生，每年有1</w:t>
      </w:r>
      <w:r>
        <w:rPr>
          <w:rFonts w:ascii="微软雅黑" w:hAnsi="微软雅黑" w:eastAsia="微软雅黑" w:cs="微软雅黑"/>
          <w:kern w:val="0"/>
          <w:sz w:val="22"/>
        </w:rPr>
        <w:t>-2</w:t>
      </w:r>
      <w:r>
        <w:rPr>
          <w:rFonts w:hint="eastAsia" w:ascii="微软雅黑" w:hAnsi="微软雅黑" w:eastAsia="微软雅黑" w:cs="微软雅黑"/>
          <w:kern w:val="0"/>
          <w:sz w:val="22"/>
        </w:rPr>
        <w:t>次的</w:t>
      </w:r>
      <w:r>
        <w:rPr>
          <w:rFonts w:hint="eastAsia" w:ascii="微软雅黑" w:hAnsi="微软雅黑" w:eastAsia="微软雅黑" w:cs="微软雅黑"/>
          <w:b/>
          <w:bCs/>
          <w:kern w:val="0"/>
          <w:sz w:val="22"/>
        </w:rPr>
        <w:t>答辩调薪</w:t>
      </w:r>
      <w:r>
        <w:rPr>
          <w:rFonts w:hint="eastAsia" w:ascii="微软雅黑" w:hAnsi="微软雅黑" w:eastAsia="微软雅黑" w:cs="微软雅黑"/>
          <w:kern w:val="0"/>
          <w:sz w:val="22"/>
        </w:rPr>
        <w:t>机会，排名在前5</w:t>
      </w:r>
      <w:r>
        <w:rPr>
          <w:rFonts w:ascii="微软雅黑" w:hAnsi="微软雅黑" w:eastAsia="微软雅黑" w:cs="微软雅黑"/>
          <w:kern w:val="0"/>
          <w:sz w:val="22"/>
        </w:rPr>
        <w:t>0</w:t>
      </w:r>
      <w:r>
        <w:rPr>
          <w:rFonts w:hint="eastAsia" w:ascii="微软雅黑" w:hAnsi="微软雅黑" w:eastAsia="微软雅黑" w:cs="微软雅黑"/>
          <w:kern w:val="0"/>
          <w:sz w:val="22"/>
        </w:rPr>
        <w:t>%的平均</w:t>
      </w:r>
      <w:r>
        <w:rPr>
          <w:rFonts w:hint="eastAsia" w:ascii="微软雅黑" w:hAnsi="微软雅黑" w:eastAsia="微软雅黑" w:cs="微软雅黑"/>
          <w:b/>
          <w:bCs/>
          <w:kern w:val="0"/>
          <w:sz w:val="22"/>
        </w:rPr>
        <w:t>调薪1</w:t>
      </w:r>
      <w:r>
        <w:rPr>
          <w:rFonts w:ascii="微软雅黑" w:hAnsi="微软雅黑" w:eastAsia="微软雅黑" w:cs="微软雅黑"/>
          <w:b/>
          <w:bCs/>
          <w:kern w:val="0"/>
          <w:sz w:val="22"/>
        </w:rPr>
        <w:t>0</w:t>
      </w:r>
      <w:r>
        <w:rPr>
          <w:rFonts w:hint="eastAsia" w:ascii="微软雅黑" w:hAnsi="微软雅黑" w:eastAsia="微软雅黑" w:cs="微软雅黑"/>
          <w:b/>
          <w:bCs/>
          <w:kern w:val="0"/>
          <w:sz w:val="22"/>
        </w:rPr>
        <w:t>%</w:t>
      </w:r>
      <w:r>
        <w:rPr>
          <w:rFonts w:ascii="微软雅黑" w:hAnsi="微软雅黑" w:eastAsia="微软雅黑" w:cs="微软雅黑"/>
          <w:b/>
          <w:bCs/>
          <w:kern w:val="0"/>
          <w:sz w:val="22"/>
        </w:rPr>
        <w:t>-15</w:t>
      </w:r>
      <w:r>
        <w:rPr>
          <w:rFonts w:hint="eastAsia" w:ascii="微软雅黑" w:hAnsi="微软雅黑" w:eastAsia="微软雅黑" w:cs="微软雅黑"/>
          <w:b/>
          <w:bCs/>
          <w:kern w:val="0"/>
          <w:sz w:val="22"/>
        </w:rPr>
        <w:t>%</w:t>
      </w:r>
    </w:p>
    <w:p>
      <w:pPr>
        <w:numPr>
          <w:ilvl w:val="0"/>
          <w:numId w:val="2"/>
        </w:numPr>
        <w:spacing w:line="400" w:lineRule="exact"/>
        <w:ind w:left="0" w:firstLine="420"/>
        <w:rPr>
          <w:rFonts w:ascii="微软雅黑" w:hAnsi="微软雅黑" w:eastAsia="微软雅黑" w:cs="微软雅黑"/>
          <w:kern w:val="0"/>
          <w:sz w:val="22"/>
        </w:rPr>
      </w:pPr>
      <w:r>
        <w:rPr>
          <w:rFonts w:hint="eastAsia" w:ascii="微软雅黑" w:hAnsi="微软雅黑" w:eastAsia="微软雅黑" w:cs="微软雅黑"/>
          <w:kern w:val="0"/>
          <w:sz w:val="22"/>
        </w:rPr>
        <w:t>试用期分为车间一线学习+职能部门轮岗，轮岗结束后，根据个人特质和意愿，可以选择在</w:t>
      </w:r>
      <w:r>
        <w:rPr>
          <w:rFonts w:hint="eastAsia" w:ascii="微软雅黑" w:hAnsi="微软雅黑" w:eastAsia="微软雅黑"/>
          <w:b/>
          <w:bCs/>
          <w:color w:val="000000"/>
          <w:sz w:val="22"/>
          <w:shd w:val="clear" w:color="auto" w:fill="FFFFFF"/>
        </w:rPr>
        <w:t>不同岗位定岗</w:t>
      </w:r>
      <w:r>
        <w:rPr>
          <w:rFonts w:hint="eastAsia" w:ascii="微软雅黑" w:hAnsi="微软雅黑" w:eastAsia="微软雅黑" w:cs="微软雅黑"/>
          <w:b/>
          <w:bCs/>
          <w:kern w:val="0"/>
          <w:sz w:val="22"/>
        </w:rPr>
        <w:t>；</w:t>
      </w:r>
    </w:p>
    <w:p>
      <w:pPr>
        <w:numPr>
          <w:ilvl w:val="0"/>
          <w:numId w:val="2"/>
        </w:numPr>
        <w:spacing w:line="400" w:lineRule="exact"/>
        <w:ind w:left="0" w:firstLine="420"/>
        <w:rPr>
          <w:rFonts w:ascii="微软雅黑" w:hAnsi="微软雅黑" w:eastAsia="微软雅黑" w:cs="微软雅黑"/>
          <w:kern w:val="0"/>
          <w:sz w:val="22"/>
        </w:rPr>
      </w:pPr>
      <w:r>
        <w:rPr>
          <w:rFonts w:hint="eastAsia" w:ascii="微软雅黑" w:hAnsi="微软雅黑" w:eastAsia="微软雅黑" w:cs="微软雅黑"/>
          <w:kern w:val="0"/>
          <w:sz w:val="22"/>
        </w:rPr>
        <w:t>国外工厂正在建设，</w:t>
      </w:r>
      <w:r>
        <w:rPr>
          <w:rFonts w:hint="eastAsia" w:ascii="微软雅黑" w:hAnsi="微软雅黑" w:eastAsia="微软雅黑"/>
          <w:color w:val="000000"/>
          <w:sz w:val="22"/>
          <w:shd w:val="clear" w:color="auto" w:fill="FFFFFF"/>
        </w:rPr>
        <w:t>英语有一定基础者，拥有去</w:t>
      </w:r>
      <w:r>
        <w:rPr>
          <w:rFonts w:hint="eastAsia" w:ascii="微软雅黑" w:hAnsi="微软雅黑" w:eastAsia="微软雅黑"/>
          <w:b/>
          <w:bCs/>
          <w:color w:val="000000"/>
          <w:sz w:val="22"/>
          <w:shd w:val="clear" w:color="auto" w:fill="FFFFFF"/>
        </w:rPr>
        <w:t>国外工厂交流实习</w:t>
      </w:r>
      <w:r>
        <w:rPr>
          <w:rFonts w:hint="eastAsia" w:ascii="微软雅黑" w:hAnsi="微软雅黑" w:eastAsia="微软雅黑"/>
          <w:color w:val="000000"/>
          <w:sz w:val="22"/>
          <w:shd w:val="clear" w:color="auto" w:fill="FFFFFF"/>
        </w:rPr>
        <w:t>的机会；</w:t>
      </w:r>
    </w:p>
    <w:p>
      <w:pPr>
        <w:numPr>
          <w:ilvl w:val="0"/>
          <w:numId w:val="2"/>
        </w:numPr>
        <w:spacing w:line="400" w:lineRule="exact"/>
        <w:ind w:left="0" w:firstLine="420"/>
        <w:rPr>
          <w:rFonts w:ascii="微软雅黑" w:hAnsi="微软雅黑" w:eastAsia="微软雅黑" w:cs="微软雅黑"/>
          <w:kern w:val="0"/>
          <w:sz w:val="22"/>
        </w:rPr>
      </w:pPr>
      <w:r>
        <w:rPr>
          <w:rFonts w:hint="eastAsia" w:ascii="微软雅黑" w:hAnsi="微软雅黑" w:eastAsia="微软雅黑"/>
          <w:b/>
          <w:bCs/>
          <w:color w:val="000000"/>
          <w:sz w:val="22"/>
          <w:shd w:val="clear" w:color="auto" w:fill="FFFFFF"/>
        </w:rPr>
        <w:t>定期组织各类培训</w:t>
      </w:r>
      <w:r>
        <w:rPr>
          <w:rFonts w:hint="eastAsia" w:ascii="微软雅黑" w:hAnsi="微软雅黑" w:eastAsia="微软雅黑"/>
          <w:color w:val="000000"/>
          <w:sz w:val="22"/>
          <w:shd w:val="clear" w:color="auto" w:fill="FFFFFF"/>
        </w:rPr>
        <w:t>，对于有意向提升自己的员工，免费开设多种课程，参加积极者有机会参与储备干部等岗位的选拔培养；</w:t>
      </w:r>
    </w:p>
    <w:p>
      <w:pPr>
        <w:spacing w:line="480" w:lineRule="exact"/>
        <w:rPr>
          <w:rFonts w:ascii="微软雅黑" w:hAnsi="微软雅黑" w:eastAsia="微软雅黑" w:cs="微软雅黑"/>
          <w:b/>
          <w:bCs/>
          <w:kern w:val="0"/>
          <w:sz w:val="30"/>
          <w:szCs w:val="30"/>
        </w:rPr>
      </w:pPr>
    </w:p>
    <w:p>
      <w:pPr>
        <w:spacing w:line="480" w:lineRule="exact"/>
        <w:ind w:firstLine="300" w:firstLineChars="100"/>
        <w:rPr>
          <w:rFonts w:ascii="微软雅黑" w:hAnsi="微软雅黑" w:eastAsia="微软雅黑" w:cs="微软雅黑"/>
          <w:b/>
          <w:bCs/>
          <w:kern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</w:rPr>
        <w:t>联系方式</w:t>
      </w:r>
    </w:p>
    <w:p>
      <w:pPr>
        <w:numPr>
          <w:numId w:val="0"/>
        </w:numPr>
        <w:spacing w:line="400" w:lineRule="exact"/>
        <w:ind w:firstLine="440" w:firstLineChars="200"/>
        <w:rPr>
          <w:rFonts w:ascii="微软雅黑" w:hAnsi="微软雅黑" w:eastAsia="微软雅黑" w:cs="微软雅黑"/>
          <w:b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0"/>
          <w:sz w:val="22"/>
        </w:rPr>
        <w:t>联系人：</w:t>
      </w:r>
      <w:r>
        <w:rPr>
          <w:rFonts w:hint="eastAsia" w:ascii="微软雅黑" w:hAnsi="微软雅黑" w:eastAsia="微软雅黑" w:cs="微软雅黑"/>
          <w:kern w:val="0"/>
          <w:sz w:val="22"/>
          <w:lang w:val="en-US" w:eastAsia="zh-CN"/>
        </w:rPr>
        <w:t>兰 17371443944</w:t>
      </w:r>
      <w:r>
        <w:rPr>
          <w:rFonts w:hint="eastAsia" w:ascii="微软雅黑" w:hAnsi="微软雅黑" w:eastAsia="微软雅黑" w:cs="微软雅黑"/>
          <w:kern w:val="0"/>
          <w:sz w:val="22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kern w:val="0"/>
          <w:sz w:val="22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kern w:val="0"/>
          <w:sz w:val="22"/>
        </w:rPr>
        <w:t>简历投递：</w:t>
      </w:r>
      <w:r>
        <w:rPr>
          <w:rFonts w:hint="eastAsia" w:ascii="微软雅黑" w:hAnsi="微软雅黑" w:eastAsia="微软雅黑" w:cs="微软雅黑"/>
          <w:kern w:val="0"/>
          <w:sz w:val="22"/>
          <w:lang w:val="en-US" w:eastAsia="zh-CN"/>
        </w:rPr>
        <w:t>wolong_rpo</w:t>
      </w:r>
      <w:r>
        <w:rPr>
          <w:rFonts w:hint="default" w:ascii="微软雅黑" w:hAnsi="微软雅黑" w:eastAsia="微软雅黑" w:cs="微软雅黑"/>
          <w:kern w:val="0"/>
          <w:sz w:val="22"/>
          <w:lang w:val="en-US" w:eastAsia="zh-CN"/>
        </w:rPr>
        <w:t>@163.com</w:t>
      </w:r>
      <w:r>
        <w:rPr>
          <w:rFonts w:hint="eastAsia" w:ascii="微软雅黑" w:hAnsi="微软雅黑" w:eastAsia="微软雅黑" w:cs="微软雅黑"/>
          <w:kern w:val="0"/>
          <w:sz w:val="22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kern w:val="0"/>
          <w:sz w:val="22"/>
          <w:lang w:val="en-US" w:eastAsia="zh-CN"/>
        </w:rPr>
        <w:t xml:space="preserve">    投递链接： </w:t>
      </w:r>
      <w:r>
        <w:rPr>
          <w:rFonts w:hint="eastAsia" w:ascii="微软雅黑" w:hAnsi="微软雅黑" w:eastAsia="微软雅黑" w:cs="微软雅黑"/>
          <w:kern w:val="0"/>
          <w:sz w:val="22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kern w:val="0"/>
          <w:sz w:val="22"/>
          <w:lang w:val="en-US" w:eastAsia="zh-CN"/>
        </w:rPr>
        <w:t xml:space="preserve">       </w:t>
      </w:r>
      <w:r>
        <w:rPr>
          <w:rFonts w:hint="default" w:ascii="微软雅黑" w:hAnsi="微软雅黑" w:eastAsia="微软雅黑" w:cs="微软雅黑"/>
          <w:kern w:val="0"/>
          <w:sz w:val="22"/>
          <w:lang w:val="en-US" w:eastAsia="zh-CN"/>
        </w:rPr>
        <w:t>https://w</w:t>
      </w:r>
      <w:bookmarkStart w:id="0" w:name="_GoBack"/>
      <w:bookmarkEnd w:id="0"/>
      <w:r>
        <w:rPr>
          <w:rFonts w:hint="default" w:ascii="微软雅黑" w:hAnsi="微软雅黑" w:eastAsia="微软雅黑" w:cs="微软雅黑"/>
          <w:kern w:val="0"/>
          <w:sz w:val="22"/>
          <w:lang w:val="en-US" w:eastAsia="zh-CN"/>
        </w:rPr>
        <w:t>ww.bolexiaozhao.com/index.php/Wap/Wap/jobposition/id/7268.html</w:t>
      </w:r>
    </w:p>
    <w:sectPr>
      <w:headerReference r:id="rId3" w:type="default"/>
      <w:pgSz w:w="11906" w:h="16838"/>
      <w:pgMar w:top="964" w:right="1134" w:bottom="567" w:left="1134" w:header="227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drawing>
        <wp:inline distT="0" distB="0" distL="0" distR="0">
          <wp:extent cx="1443355" cy="428625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194" cy="44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38648E"/>
    <w:multiLevelType w:val="singleLevel"/>
    <w:tmpl w:val="D738648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1CBA7E0"/>
    <w:multiLevelType w:val="singleLevel"/>
    <w:tmpl w:val="51CBA7E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69"/>
    <w:rsid w:val="00000FB4"/>
    <w:rsid w:val="00001A4B"/>
    <w:rsid w:val="00004B5B"/>
    <w:rsid w:val="000574BD"/>
    <w:rsid w:val="00064B9C"/>
    <w:rsid w:val="00076F0C"/>
    <w:rsid w:val="00084F19"/>
    <w:rsid w:val="0008525E"/>
    <w:rsid w:val="00096499"/>
    <w:rsid w:val="000D7D1D"/>
    <w:rsid w:val="000E2706"/>
    <w:rsid w:val="000E42AE"/>
    <w:rsid w:val="000E4E70"/>
    <w:rsid w:val="000F1292"/>
    <w:rsid w:val="000F2993"/>
    <w:rsid w:val="00114936"/>
    <w:rsid w:val="00123092"/>
    <w:rsid w:val="0013148F"/>
    <w:rsid w:val="00152261"/>
    <w:rsid w:val="00153303"/>
    <w:rsid w:val="00154D76"/>
    <w:rsid w:val="0015623C"/>
    <w:rsid w:val="001646ED"/>
    <w:rsid w:val="00171A62"/>
    <w:rsid w:val="00173389"/>
    <w:rsid w:val="00190DB3"/>
    <w:rsid w:val="001B0062"/>
    <w:rsid w:val="001B0E4D"/>
    <w:rsid w:val="001F2FB4"/>
    <w:rsid w:val="0021260C"/>
    <w:rsid w:val="00215FBA"/>
    <w:rsid w:val="00267B62"/>
    <w:rsid w:val="00287B33"/>
    <w:rsid w:val="0029071E"/>
    <w:rsid w:val="00290D6F"/>
    <w:rsid w:val="002A5D26"/>
    <w:rsid w:val="002C601D"/>
    <w:rsid w:val="002D493F"/>
    <w:rsid w:val="002D6907"/>
    <w:rsid w:val="002E30E5"/>
    <w:rsid w:val="002F2E3E"/>
    <w:rsid w:val="002F6A77"/>
    <w:rsid w:val="003006D7"/>
    <w:rsid w:val="0030395D"/>
    <w:rsid w:val="00322FD8"/>
    <w:rsid w:val="00341A48"/>
    <w:rsid w:val="00347BB9"/>
    <w:rsid w:val="00360620"/>
    <w:rsid w:val="0036107C"/>
    <w:rsid w:val="003929BB"/>
    <w:rsid w:val="003A4FCE"/>
    <w:rsid w:val="003B16AD"/>
    <w:rsid w:val="003B4206"/>
    <w:rsid w:val="003D3790"/>
    <w:rsid w:val="003E1A45"/>
    <w:rsid w:val="003E74E7"/>
    <w:rsid w:val="003E7E61"/>
    <w:rsid w:val="00420443"/>
    <w:rsid w:val="00430F7A"/>
    <w:rsid w:val="00447E13"/>
    <w:rsid w:val="0045162A"/>
    <w:rsid w:val="00455FB1"/>
    <w:rsid w:val="00457A21"/>
    <w:rsid w:val="00462817"/>
    <w:rsid w:val="004702AD"/>
    <w:rsid w:val="0047428B"/>
    <w:rsid w:val="004976E3"/>
    <w:rsid w:val="004B2EBB"/>
    <w:rsid w:val="004B37FB"/>
    <w:rsid w:val="004B7DCF"/>
    <w:rsid w:val="004C0618"/>
    <w:rsid w:val="004C06B1"/>
    <w:rsid w:val="004C6921"/>
    <w:rsid w:val="004D0E77"/>
    <w:rsid w:val="005109E6"/>
    <w:rsid w:val="00516114"/>
    <w:rsid w:val="00523329"/>
    <w:rsid w:val="00562D80"/>
    <w:rsid w:val="00581AC6"/>
    <w:rsid w:val="005B642E"/>
    <w:rsid w:val="005C65B2"/>
    <w:rsid w:val="005D1CC6"/>
    <w:rsid w:val="005D1CFE"/>
    <w:rsid w:val="005D4387"/>
    <w:rsid w:val="005E0745"/>
    <w:rsid w:val="005F0D02"/>
    <w:rsid w:val="00602A73"/>
    <w:rsid w:val="00606DA2"/>
    <w:rsid w:val="00616BC3"/>
    <w:rsid w:val="00641A86"/>
    <w:rsid w:val="00654108"/>
    <w:rsid w:val="00691373"/>
    <w:rsid w:val="00694ED7"/>
    <w:rsid w:val="006B18C7"/>
    <w:rsid w:val="006C6D02"/>
    <w:rsid w:val="006E0D30"/>
    <w:rsid w:val="006E4AA6"/>
    <w:rsid w:val="006F14A7"/>
    <w:rsid w:val="006F2A3A"/>
    <w:rsid w:val="00717AAC"/>
    <w:rsid w:val="00721F33"/>
    <w:rsid w:val="007355B8"/>
    <w:rsid w:val="00745F04"/>
    <w:rsid w:val="00755A0F"/>
    <w:rsid w:val="00765A69"/>
    <w:rsid w:val="007664B3"/>
    <w:rsid w:val="00767317"/>
    <w:rsid w:val="007702AF"/>
    <w:rsid w:val="007B432E"/>
    <w:rsid w:val="007D1320"/>
    <w:rsid w:val="00806BF5"/>
    <w:rsid w:val="00824BA8"/>
    <w:rsid w:val="0083202C"/>
    <w:rsid w:val="008351C4"/>
    <w:rsid w:val="0086264F"/>
    <w:rsid w:val="0086491F"/>
    <w:rsid w:val="00866C74"/>
    <w:rsid w:val="00891F41"/>
    <w:rsid w:val="008C0AD1"/>
    <w:rsid w:val="008C0C63"/>
    <w:rsid w:val="008F10E3"/>
    <w:rsid w:val="0093685C"/>
    <w:rsid w:val="00954F82"/>
    <w:rsid w:val="0096394C"/>
    <w:rsid w:val="009640B3"/>
    <w:rsid w:val="00985293"/>
    <w:rsid w:val="00992054"/>
    <w:rsid w:val="00994D32"/>
    <w:rsid w:val="009A58CB"/>
    <w:rsid w:val="009B19B8"/>
    <w:rsid w:val="009B2C24"/>
    <w:rsid w:val="009B3137"/>
    <w:rsid w:val="009C2155"/>
    <w:rsid w:val="009C29ED"/>
    <w:rsid w:val="009D676C"/>
    <w:rsid w:val="009E6147"/>
    <w:rsid w:val="009E7934"/>
    <w:rsid w:val="009F728F"/>
    <w:rsid w:val="00A00A12"/>
    <w:rsid w:val="00A37F10"/>
    <w:rsid w:val="00A4166C"/>
    <w:rsid w:val="00A44295"/>
    <w:rsid w:val="00A447EA"/>
    <w:rsid w:val="00A56508"/>
    <w:rsid w:val="00A90037"/>
    <w:rsid w:val="00AB0FE6"/>
    <w:rsid w:val="00AB2F43"/>
    <w:rsid w:val="00B10909"/>
    <w:rsid w:val="00B1402A"/>
    <w:rsid w:val="00B1774C"/>
    <w:rsid w:val="00B2743F"/>
    <w:rsid w:val="00B275A7"/>
    <w:rsid w:val="00B35A2C"/>
    <w:rsid w:val="00B60FEA"/>
    <w:rsid w:val="00B6377D"/>
    <w:rsid w:val="00B853D9"/>
    <w:rsid w:val="00B87A1A"/>
    <w:rsid w:val="00B923DF"/>
    <w:rsid w:val="00BA04AD"/>
    <w:rsid w:val="00BA58A5"/>
    <w:rsid w:val="00BC242B"/>
    <w:rsid w:val="00BF60A4"/>
    <w:rsid w:val="00C00B21"/>
    <w:rsid w:val="00C24C18"/>
    <w:rsid w:val="00C35BBF"/>
    <w:rsid w:val="00C36ED6"/>
    <w:rsid w:val="00C43E48"/>
    <w:rsid w:val="00C7337A"/>
    <w:rsid w:val="00C774F0"/>
    <w:rsid w:val="00C909C6"/>
    <w:rsid w:val="00CB6090"/>
    <w:rsid w:val="00CC2B76"/>
    <w:rsid w:val="00CC7DD8"/>
    <w:rsid w:val="00CD7B96"/>
    <w:rsid w:val="00CE5D19"/>
    <w:rsid w:val="00CE7225"/>
    <w:rsid w:val="00CF3AAB"/>
    <w:rsid w:val="00D060DA"/>
    <w:rsid w:val="00D0709E"/>
    <w:rsid w:val="00D21F29"/>
    <w:rsid w:val="00D5100C"/>
    <w:rsid w:val="00D55D4D"/>
    <w:rsid w:val="00D60DDB"/>
    <w:rsid w:val="00D650C9"/>
    <w:rsid w:val="00DE0402"/>
    <w:rsid w:val="00DE13EB"/>
    <w:rsid w:val="00DF3F9B"/>
    <w:rsid w:val="00E1482C"/>
    <w:rsid w:val="00E35DF7"/>
    <w:rsid w:val="00E40E2A"/>
    <w:rsid w:val="00E43926"/>
    <w:rsid w:val="00E763FD"/>
    <w:rsid w:val="00E76F23"/>
    <w:rsid w:val="00E8399C"/>
    <w:rsid w:val="00E92840"/>
    <w:rsid w:val="00F14EBF"/>
    <w:rsid w:val="00F216B2"/>
    <w:rsid w:val="00F33295"/>
    <w:rsid w:val="00F434AD"/>
    <w:rsid w:val="00F849CE"/>
    <w:rsid w:val="00FA083A"/>
    <w:rsid w:val="00FB0E05"/>
    <w:rsid w:val="00FB27D5"/>
    <w:rsid w:val="00FB6260"/>
    <w:rsid w:val="00FC7BB8"/>
    <w:rsid w:val="00FE5D08"/>
    <w:rsid w:val="032F5A4D"/>
    <w:rsid w:val="03932AAE"/>
    <w:rsid w:val="052D1AEE"/>
    <w:rsid w:val="0B7E5DCC"/>
    <w:rsid w:val="0D98120E"/>
    <w:rsid w:val="10E47023"/>
    <w:rsid w:val="14DA5A32"/>
    <w:rsid w:val="16264708"/>
    <w:rsid w:val="1830562C"/>
    <w:rsid w:val="1B6B565B"/>
    <w:rsid w:val="1B9D651D"/>
    <w:rsid w:val="1C1421AC"/>
    <w:rsid w:val="1C597B0A"/>
    <w:rsid w:val="1DA972F5"/>
    <w:rsid w:val="213B4970"/>
    <w:rsid w:val="25DF663D"/>
    <w:rsid w:val="25F8492B"/>
    <w:rsid w:val="274E5AB4"/>
    <w:rsid w:val="28F94BF7"/>
    <w:rsid w:val="2DF42182"/>
    <w:rsid w:val="327D1CA4"/>
    <w:rsid w:val="34BD0927"/>
    <w:rsid w:val="37E56F2F"/>
    <w:rsid w:val="38F005C9"/>
    <w:rsid w:val="3B6C7686"/>
    <w:rsid w:val="40312C7A"/>
    <w:rsid w:val="4035077A"/>
    <w:rsid w:val="4CBF2F44"/>
    <w:rsid w:val="55F97073"/>
    <w:rsid w:val="57EA248D"/>
    <w:rsid w:val="5D687A60"/>
    <w:rsid w:val="63A20797"/>
    <w:rsid w:val="664E68FF"/>
    <w:rsid w:val="698C0122"/>
    <w:rsid w:val="6ACF00B1"/>
    <w:rsid w:val="6AF53D50"/>
    <w:rsid w:val="6DAB3666"/>
    <w:rsid w:val="71D261F5"/>
    <w:rsid w:val="720A23FB"/>
    <w:rsid w:val="788E11CD"/>
    <w:rsid w:val="7C081F48"/>
    <w:rsid w:val="7F1206D7"/>
    <w:rsid w:val="7F3B0CCA"/>
    <w:rsid w:val="7F5C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212</Words>
  <Characters>1215</Characters>
  <Lines>10</Lines>
  <Paragraphs>2</Paragraphs>
  <TotalTime>1</TotalTime>
  <ScaleCrop>false</ScaleCrop>
  <LinksUpToDate>false</LinksUpToDate>
  <CharactersWithSpaces>1425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2021-04-27T02:03:00Z</dcterms:created>
  <dc:creator>冯珊珊</dc:creator>
  <cp:lastModifiedBy>A wish</cp:lastModifiedBy>
  <cp:lastPrinted>2021-02-19T08:47:00Z</cp:lastPrinted>
  <dcterms:modified xsi:type="dcterms:W3CDTF">2021-12-23T02:23:49Z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C39B75253EED4E25B27EEB22420DB04F</vt:lpwstr>
  </property>
</Properties>
</file>